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C29F71D" w14:textId="537BAA67" w:rsidR="001D4923" w:rsidRDefault="000E58F5" w:rsidP="000E58F5">
      <w:pPr>
        <w:jc w:val="center"/>
      </w:pPr>
      <w:bookmarkStart w:id="0" w:name="_Hlk174871965"/>
      <w:bookmarkEnd w:id="0"/>
      <w:r>
        <w:rPr>
          <w:noProof/>
        </w:rPr>
        <w:drawing>
          <wp:inline distT="0" distB="0" distL="0" distR="0" wp14:anchorId="031F5D59" wp14:editId="4A45124D">
            <wp:extent cx="3035808" cy="1776984"/>
            <wp:effectExtent l="0" t="0" r="0" b="0"/>
            <wp:docPr id="754267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267059" name="Picture 754267059"/>
                    <pic:cNvPicPr/>
                  </pic:nvPicPr>
                  <pic:blipFill>
                    <a:blip r:embed="rId5" cstate="print">
                      <a:extLst>
                        <a:ext uri="{28A0092B-C50C-407E-A947-70E740481C1C}">
                          <a14:useLocalDpi xmlns:a14="http://schemas.microsoft.com/office/drawing/2010/main" val="0"/>
                        </a:ext>
                      </a:extLst>
                    </a:blip>
                    <a:stretch>
                      <a:fillRect/>
                    </a:stretch>
                  </pic:blipFill>
                  <pic:spPr>
                    <a:xfrm>
                      <a:off x="0" y="0"/>
                      <a:ext cx="3035808" cy="1776984"/>
                    </a:xfrm>
                    <a:prstGeom prst="rect">
                      <a:avLst/>
                    </a:prstGeom>
                  </pic:spPr>
                </pic:pic>
              </a:graphicData>
            </a:graphic>
          </wp:inline>
        </w:drawing>
      </w:r>
    </w:p>
    <w:p w14:paraId="032B5E6A" w14:textId="77777777" w:rsidR="005407DC" w:rsidRDefault="005407DC" w:rsidP="00FF3516"/>
    <w:p w14:paraId="3415B63E" w14:textId="77777777" w:rsidR="000E58F5" w:rsidRDefault="000E58F5" w:rsidP="000E58F5">
      <w:pPr>
        <w:jc w:val="center"/>
      </w:pPr>
    </w:p>
    <w:p w14:paraId="4C3200A9" w14:textId="73342231"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r w:rsidRPr="005407DC">
        <w:rPr>
          <w:rFonts w:ascii="Times New Roman" w:eastAsia="Times New Roman" w:hAnsi="Times New Roman" w:cs="Times New Roman"/>
          <w:caps/>
          <w:color w:val="521D5A"/>
          <w:kern w:val="36"/>
          <w:sz w:val="56"/>
          <w:szCs w:val="56"/>
          <w:lang w:eastAsia="en-GB"/>
          <w14:ligatures w14:val="none"/>
        </w:rPr>
        <w:t>candidate Brief</w:t>
      </w:r>
    </w:p>
    <w:p w14:paraId="244CB260" w14:textId="77777777" w:rsidR="005407DC" w:rsidRDefault="005407DC" w:rsidP="005407DC">
      <w:pPr>
        <w:jc w:val="center"/>
        <w:rPr>
          <w:rFonts w:ascii="Times New Roman" w:eastAsia="Times New Roman" w:hAnsi="Times New Roman" w:cs="Times New Roman"/>
          <w:caps/>
          <w:color w:val="521D5A"/>
          <w:kern w:val="36"/>
          <w:sz w:val="56"/>
          <w:szCs w:val="56"/>
          <w:lang w:eastAsia="en-GB"/>
          <w14:ligatures w14:val="none"/>
        </w:rPr>
      </w:pPr>
    </w:p>
    <w:p w14:paraId="3DE664EE" w14:textId="07E08262" w:rsidR="005407DC" w:rsidRDefault="003A0F65" w:rsidP="005407DC">
      <w:pPr>
        <w:jc w:val="center"/>
        <w:rPr>
          <w:rFonts w:ascii="Times New Roman" w:eastAsia="Times New Roman" w:hAnsi="Times New Roman" w:cs="Times New Roman"/>
          <w:caps/>
          <w:color w:val="521D5A"/>
          <w:kern w:val="36"/>
          <w:sz w:val="56"/>
          <w:szCs w:val="56"/>
          <w:lang w:eastAsia="en-GB"/>
          <w14:ligatures w14:val="none"/>
        </w:rPr>
      </w:pPr>
      <w:r>
        <w:rPr>
          <w:rFonts w:ascii="Times New Roman" w:eastAsia="Times New Roman" w:hAnsi="Times New Roman" w:cs="Times New Roman"/>
          <w:caps/>
          <w:color w:val="521D5A"/>
          <w:kern w:val="36"/>
          <w:sz w:val="56"/>
          <w:szCs w:val="56"/>
          <w:lang w:eastAsia="en-GB"/>
          <w14:ligatures w14:val="none"/>
        </w:rPr>
        <w:t>finance administrator</w:t>
      </w:r>
    </w:p>
    <w:p w14:paraId="52879B08" w14:textId="38E9EB31" w:rsidR="008055B2" w:rsidRPr="008055B2" w:rsidRDefault="008055B2" w:rsidP="005407DC">
      <w:pPr>
        <w:jc w:val="center"/>
        <w:rPr>
          <w:rFonts w:ascii="Times New Roman" w:hAnsi="Times New Roman" w:cs="Times New Roman"/>
          <w:color w:val="660066"/>
          <w:sz w:val="32"/>
          <w:szCs w:val="32"/>
        </w:rPr>
      </w:pPr>
      <w:r w:rsidRPr="008055B2">
        <w:rPr>
          <w:rFonts w:ascii="Times New Roman" w:eastAsia="Times New Roman" w:hAnsi="Times New Roman" w:cs="Times New Roman"/>
          <w:caps/>
          <w:color w:val="521D5A"/>
          <w:kern w:val="36"/>
          <w:sz w:val="32"/>
          <w:szCs w:val="32"/>
          <w:lang w:eastAsia="en-GB"/>
          <w14:ligatures w14:val="none"/>
        </w:rPr>
        <w:t>Vida grange</w:t>
      </w:r>
    </w:p>
    <w:p w14:paraId="3E57515E" w14:textId="77777777" w:rsidR="00521BF5" w:rsidRDefault="00521BF5" w:rsidP="00521BF5">
      <w:pPr>
        <w:rPr>
          <w:rFonts w:ascii="Times New Roman" w:hAnsi="Times New Roman" w:cs="Times New Roman"/>
          <w:color w:val="660066"/>
          <w:sz w:val="96"/>
          <w:szCs w:val="96"/>
        </w:rPr>
      </w:pPr>
    </w:p>
    <w:p w14:paraId="06EA4294" w14:textId="703D67C6" w:rsidR="000E58F5" w:rsidRDefault="00FF3516" w:rsidP="000E58F5">
      <w:pPr>
        <w:jc w:val="center"/>
        <w:rPr>
          <w:rFonts w:ascii="Calibri Light" w:hAnsi="Calibri Light" w:cs="Calibri Light"/>
          <w:sz w:val="96"/>
          <w:szCs w:val="96"/>
        </w:rPr>
      </w:pPr>
      <w:r>
        <w:rPr>
          <w:rFonts w:cstheme="minorHAnsi"/>
          <w:noProof/>
        </w:rPr>
        <w:drawing>
          <wp:inline distT="0" distB="0" distL="0" distR="0" wp14:anchorId="131AF4CB" wp14:editId="0C2DCC37">
            <wp:extent cx="4791710" cy="2505710"/>
            <wp:effectExtent l="0" t="0" r="8890" b="8890"/>
            <wp:docPr id="19795489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791710" cy="2505710"/>
                    </a:xfrm>
                    <a:prstGeom prst="rect">
                      <a:avLst/>
                    </a:prstGeom>
                    <a:noFill/>
                  </pic:spPr>
                </pic:pic>
              </a:graphicData>
            </a:graphic>
          </wp:inline>
        </w:drawing>
      </w:r>
    </w:p>
    <w:p w14:paraId="2BEE8EFB" w14:textId="77777777" w:rsidR="000E58F5" w:rsidRDefault="000E58F5" w:rsidP="000E58F5">
      <w:pPr>
        <w:jc w:val="center"/>
        <w:rPr>
          <w:rFonts w:ascii="Calibri Light" w:hAnsi="Calibri Light" w:cs="Calibri Light"/>
          <w:sz w:val="96"/>
          <w:szCs w:val="96"/>
        </w:rPr>
        <w:sectPr w:rsidR="000E58F5">
          <w:pgSz w:w="11906" w:h="16838"/>
          <w:pgMar w:top="1440" w:right="1440" w:bottom="1440" w:left="1440" w:header="708" w:footer="708" w:gutter="0"/>
          <w:cols w:space="708"/>
          <w:docGrid w:linePitch="360"/>
        </w:sectPr>
      </w:pPr>
    </w:p>
    <w:p w14:paraId="245A0A3B" w14:textId="2B5973D6" w:rsidR="000E58F5" w:rsidRPr="000E58F5" w:rsidRDefault="000E58F5" w:rsidP="00B76531">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lastRenderedPageBreak/>
        <w:t>vida healthcare</w:t>
      </w:r>
    </w:p>
    <w:p w14:paraId="08F9B7C1" w14:textId="6E2758E7" w:rsidR="000E58F5" w:rsidRDefault="000E58F5" w:rsidP="00B76531">
      <w:pPr>
        <w:rPr>
          <w:rFonts w:cstheme="minorHAnsi"/>
          <w:sz w:val="28"/>
          <w:szCs w:val="28"/>
        </w:rPr>
      </w:pPr>
      <w:r w:rsidRPr="000E58F5">
        <w:rPr>
          <w:rFonts w:cstheme="minorHAnsi"/>
          <w:sz w:val="28"/>
          <w:szCs w:val="28"/>
        </w:rPr>
        <w:t>Committed to providing the highest quality care for people living with dementia</w:t>
      </w:r>
      <w:r w:rsidR="007D3D40">
        <w:rPr>
          <w:rFonts w:cstheme="minorHAnsi"/>
          <w:sz w:val="28"/>
          <w:szCs w:val="28"/>
        </w:rPr>
        <w:t>.</w:t>
      </w:r>
    </w:p>
    <w:p w14:paraId="4A1AEDA1" w14:textId="2B50F855" w:rsidR="00971D79" w:rsidRDefault="00971D79" w:rsidP="00B76531">
      <w:pPr>
        <w:rPr>
          <w:rFonts w:cstheme="minorHAnsi"/>
          <w:sz w:val="28"/>
          <w:szCs w:val="28"/>
        </w:rPr>
      </w:pPr>
      <w:r>
        <w:rPr>
          <w:color w:val="521D5A"/>
          <w:shd w:val="clear" w:color="auto" w:fill="FFFFFF"/>
        </w:rPr>
        <w:t>Vida Healthcare is a specialist dementia care provider based in Harrogate, North Yorkshire. Our three purpose-built care homes – Vida Hall in Starbeck, Vida Grange in Pannal and Vida Court in Harlow Carr all offer quality, person-centred care, state-of-the-art facilities and all the comforts of home.</w:t>
      </w:r>
    </w:p>
    <w:p w14:paraId="775EA116" w14:textId="77777777" w:rsidR="00971D79" w:rsidRPr="007D3D40" w:rsidRDefault="00971D79" w:rsidP="00B76531">
      <w:pPr>
        <w:spacing w:after="0"/>
        <w:rPr>
          <w:rFonts w:cstheme="minorHAnsi"/>
        </w:rPr>
      </w:pPr>
    </w:p>
    <w:p w14:paraId="2FF083B1" w14:textId="10A74E81" w:rsidR="000E58F5" w:rsidRPr="000E58F5" w:rsidRDefault="000E58F5" w:rsidP="007D3D40">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t>mission statement</w:t>
      </w:r>
    </w:p>
    <w:p w14:paraId="57C64E1D" w14:textId="2F0B00B6" w:rsidR="000E58F5" w:rsidRDefault="000E58F5" w:rsidP="007D3D40">
      <w:pPr>
        <w:rPr>
          <w:rFonts w:cstheme="minorHAnsi"/>
          <w:sz w:val="28"/>
          <w:szCs w:val="28"/>
        </w:rPr>
      </w:pPr>
      <w:r w:rsidRPr="00971D79">
        <w:rPr>
          <w:rFonts w:cstheme="minorHAnsi"/>
          <w:sz w:val="28"/>
          <w:szCs w:val="28"/>
        </w:rPr>
        <w:t>To offer</w:t>
      </w:r>
      <w:r w:rsidR="00971D79" w:rsidRPr="00971D79">
        <w:rPr>
          <w:rFonts w:cstheme="minorHAnsi"/>
          <w:sz w:val="28"/>
          <w:szCs w:val="28"/>
        </w:rPr>
        <w:t xml:space="preserve"> </w:t>
      </w:r>
      <w:r w:rsidRPr="00971D79">
        <w:rPr>
          <w:rFonts w:cstheme="minorHAnsi"/>
          <w:sz w:val="28"/>
          <w:szCs w:val="28"/>
        </w:rPr>
        <w:t>‘Peace of Mind through Trust and Understanding for All’</w:t>
      </w:r>
    </w:p>
    <w:p w14:paraId="0CB9DFA5" w14:textId="77777777" w:rsidR="00971D79" w:rsidRPr="007D3D40" w:rsidRDefault="00971D79" w:rsidP="00971D79">
      <w:pPr>
        <w:spacing w:after="0"/>
        <w:jc w:val="center"/>
        <w:rPr>
          <w:rFonts w:cstheme="minorHAnsi"/>
        </w:rPr>
      </w:pPr>
    </w:p>
    <w:p w14:paraId="168D162A" w14:textId="77777777" w:rsidR="000E58F5" w:rsidRPr="000E58F5" w:rsidRDefault="000E58F5" w:rsidP="00971D79">
      <w:pPr>
        <w:shd w:val="clear" w:color="auto" w:fill="FFFFFF"/>
        <w:spacing w:line="240" w:lineRule="auto"/>
        <w:outlineLvl w:val="0"/>
        <w:rPr>
          <w:rFonts w:ascii="Zilla Slab" w:eastAsia="Times New Roman" w:hAnsi="Zilla Slab" w:cs="Times New Roman"/>
          <w:color w:val="521D5A"/>
          <w:kern w:val="36"/>
          <w:sz w:val="40"/>
          <w:szCs w:val="40"/>
          <w:lang w:eastAsia="en-GB"/>
          <w14:ligatures w14:val="none"/>
        </w:rPr>
      </w:pPr>
      <w:r w:rsidRPr="000E58F5">
        <w:rPr>
          <w:rFonts w:ascii="Times New Roman" w:eastAsia="Times New Roman" w:hAnsi="Times New Roman" w:cs="Times New Roman"/>
          <w:caps/>
          <w:color w:val="521D5A"/>
          <w:kern w:val="36"/>
          <w:sz w:val="40"/>
          <w:szCs w:val="40"/>
          <w:lang w:eastAsia="en-GB"/>
          <w14:ligatures w14:val="none"/>
        </w:rPr>
        <w:t>OUR ETHOS OF CARE</w:t>
      </w:r>
    </w:p>
    <w:p w14:paraId="2BA058BE"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are committed to providing quality care</w:t>
      </w:r>
    </w:p>
    <w:p w14:paraId="41792878" w14:textId="77777777"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Every person receiving our service will experience quality care. It is essential to us that excellence remains at the forefront of our efforts.</w:t>
      </w:r>
    </w:p>
    <w:p w14:paraId="60126D51"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use the most up to date information available to us</w:t>
      </w:r>
    </w:p>
    <w:p w14:paraId="3DF8A194" w14:textId="638094D8"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 xml:space="preserve">We will use the latest research, emerging evidence and professional literature, in conjunction with our own in-house clinical expertise to provide the highest standards of care. </w:t>
      </w:r>
    </w:p>
    <w:p w14:paraId="013731C2"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always respect and protect the rights of our service users and deliver high quality, compassionate care</w:t>
      </w:r>
    </w:p>
    <w:p w14:paraId="3D7C998C" w14:textId="77777777"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Through a comprehensive induction and ongoing training programme, our staff will have a clear understanding and respect for the core values which underpin the care and support we provide; respect, dignity, fairness, equality and autonomy.</w:t>
      </w:r>
    </w:p>
    <w:p w14:paraId="701B60EE"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will approach our duties within Vida Hall, Vida Grange and Vida Court with sensitivity and respect</w:t>
      </w:r>
    </w:p>
    <w:p w14:paraId="6562844B" w14:textId="77777777" w:rsidR="000E58F5" w:rsidRPr="000E58F5" w:rsidRDefault="000E58F5" w:rsidP="007D3D40">
      <w:pPr>
        <w:shd w:val="clear" w:color="auto" w:fill="FFFFFF"/>
        <w:spacing w:after="300" w:line="276" w:lineRule="auto"/>
        <w:rPr>
          <w:rFonts w:eastAsia="Times New Roman" w:cstheme="minorHAnsi"/>
          <w:color w:val="4A4E57"/>
          <w:kern w:val="0"/>
          <w:lang w:eastAsia="en-GB"/>
          <w14:ligatures w14:val="none"/>
        </w:rPr>
      </w:pPr>
      <w:r w:rsidRPr="000E58F5">
        <w:rPr>
          <w:rFonts w:eastAsia="Times New Roman" w:cstheme="minorHAnsi"/>
          <w:color w:val="4A4E57"/>
          <w:kern w:val="0"/>
          <w:lang w:eastAsia="en-GB"/>
          <w14:ligatures w14:val="none"/>
        </w:rPr>
        <w:t>We will aim to adapt our ways of working whenever possible to cater for people’s needs and routines. We will respect our residents’ privacy and involve them in decisions which affect day to day living within the home.</w:t>
      </w:r>
    </w:p>
    <w:p w14:paraId="58576B9B" w14:textId="77777777" w:rsidR="000E58F5" w:rsidRPr="000E58F5" w:rsidRDefault="000E58F5" w:rsidP="007D3D40">
      <w:pPr>
        <w:shd w:val="clear" w:color="auto" w:fill="FFFFFF"/>
        <w:spacing w:after="0" w:line="276" w:lineRule="auto"/>
        <w:rPr>
          <w:rFonts w:eastAsia="Times New Roman" w:cstheme="minorHAnsi"/>
          <w:color w:val="4A4E57"/>
          <w:kern w:val="0"/>
          <w:lang w:eastAsia="en-GB"/>
          <w14:ligatures w14:val="none"/>
        </w:rPr>
      </w:pPr>
      <w:r w:rsidRPr="000E58F5">
        <w:rPr>
          <w:rFonts w:eastAsia="Times New Roman" w:cstheme="minorHAnsi"/>
          <w:b/>
          <w:bCs/>
          <w:color w:val="4A4E57"/>
          <w:kern w:val="0"/>
          <w:lang w:eastAsia="en-GB"/>
          <w14:ligatures w14:val="none"/>
        </w:rPr>
        <w:t>We believe the employees of Vida Healthcare are its greatest asset</w:t>
      </w:r>
    </w:p>
    <w:p w14:paraId="2F53EA63" w14:textId="13172B62" w:rsidR="007D3D40" w:rsidRDefault="000E58F5" w:rsidP="007D3D40">
      <w:pPr>
        <w:shd w:val="clear" w:color="auto" w:fill="FFFFFF"/>
        <w:spacing w:after="300" w:line="276" w:lineRule="auto"/>
        <w:rPr>
          <w:rFonts w:cstheme="minorHAnsi"/>
          <w:sz w:val="36"/>
          <w:szCs w:val="36"/>
        </w:rPr>
        <w:sectPr w:rsidR="007D3D40">
          <w:pgSz w:w="11906" w:h="16838"/>
          <w:pgMar w:top="1440" w:right="1440" w:bottom="1440" w:left="1440" w:header="708" w:footer="708" w:gutter="0"/>
          <w:cols w:space="708"/>
          <w:docGrid w:linePitch="360"/>
        </w:sectPr>
      </w:pPr>
      <w:r w:rsidRPr="000E58F5">
        <w:rPr>
          <w:rFonts w:eastAsia="Times New Roman" w:cstheme="minorHAnsi"/>
          <w:color w:val="4A4E57"/>
          <w:kern w:val="0"/>
          <w:lang w:eastAsia="en-GB"/>
          <w14:ligatures w14:val="none"/>
        </w:rPr>
        <w:t>Vida Healthcare supports its staff to meet their personal responsibilities in relation to the knowledge and accountability for their own practice. We are committed to providing ongoing staff supervision and appraisals, structured training programmes and individual training objectives to allow for professional growth and development.</w:t>
      </w:r>
      <w:r w:rsidR="007D3D40">
        <w:rPr>
          <w:noProof/>
        </w:rPr>
        <w:drawing>
          <wp:inline distT="0" distB="0" distL="0" distR="0" wp14:anchorId="5B1D7482" wp14:editId="481FF7D8">
            <wp:extent cx="5731510" cy="759460"/>
            <wp:effectExtent l="0" t="0" r="2540" b="2540"/>
            <wp:docPr id="31225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19FF9E4D" w14:textId="77777777" w:rsidR="00971D79" w:rsidRDefault="000E58F5" w:rsidP="007D3D40">
      <w:pPr>
        <w:jc w:val="center"/>
        <w:rPr>
          <w:rFonts w:cstheme="minorHAnsi"/>
          <w:sz w:val="36"/>
          <w:szCs w:val="36"/>
        </w:rPr>
      </w:pPr>
      <w:r>
        <w:rPr>
          <w:noProof/>
        </w:rPr>
        <w:lastRenderedPageBreak/>
        <w:drawing>
          <wp:inline distT="0" distB="0" distL="0" distR="0" wp14:anchorId="41F5E7BA" wp14:editId="4DB7B9AA">
            <wp:extent cx="5165982" cy="73075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68973" cy="7311811"/>
                    </a:xfrm>
                    <a:prstGeom prst="rect">
                      <a:avLst/>
                    </a:prstGeom>
                  </pic:spPr>
                </pic:pic>
              </a:graphicData>
            </a:graphic>
          </wp:inline>
        </w:drawing>
      </w:r>
    </w:p>
    <w:p w14:paraId="4FF323AE" w14:textId="77777777" w:rsidR="007D3D40" w:rsidRDefault="007D3D40" w:rsidP="007D3D40">
      <w:pPr>
        <w:jc w:val="center"/>
        <w:rPr>
          <w:rFonts w:cstheme="minorHAnsi"/>
          <w:sz w:val="36"/>
          <w:szCs w:val="36"/>
        </w:rPr>
      </w:pPr>
    </w:p>
    <w:p w14:paraId="56DAFDBC" w14:textId="7E68C2C4" w:rsidR="007D3D40" w:rsidRDefault="007D3D40" w:rsidP="000E58F5">
      <w:pPr>
        <w:rPr>
          <w:rFonts w:cstheme="minorHAnsi"/>
          <w:sz w:val="36"/>
          <w:szCs w:val="36"/>
        </w:rPr>
        <w:sectPr w:rsidR="007D3D40">
          <w:pgSz w:w="11906" w:h="16838"/>
          <w:pgMar w:top="1440" w:right="1440" w:bottom="1440" w:left="1440" w:header="708" w:footer="708" w:gutter="0"/>
          <w:cols w:space="708"/>
          <w:docGrid w:linePitch="360"/>
        </w:sectPr>
      </w:pPr>
      <w:r>
        <w:rPr>
          <w:noProof/>
        </w:rPr>
        <w:drawing>
          <wp:inline distT="0" distB="0" distL="0" distR="0" wp14:anchorId="1404CE65" wp14:editId="2407EB0E">
            <wp:extent cx="5731510" cy="759460"/>
            <wp:effectExtent l="0" t="0" r="2540" b="2540"/>
            <wp:docPr id="14818961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3C8481BA" w14:textId="72FA5739" w:rsidR="00971D79" w:rsidRDefault="007B56C5" w:rsidP="00971D79">
      <w:pPr>
        <w:shd w:val="clear" w:color="auto" w:fill="FFFFFF"/>
        <w:spacing w:line="240" w:lineRule="auto"/>
        <w:outlineLvl w:val="0"/>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Job Description</w:t>
      </w:r>
    </w:p>
    <w:p w14:paraId="6518F299" w14:textId="057CA77A" w:rsidR="0069762E" w:rsidRPr="00922908" w:rsidRDefault="0069762E" w:rsidP="00922908">
      <w:pPr>
        <w:shd w:val="clear" w:color="auto" w:fill="FFFFFF"/>
        <w:spacing w:after="0" w:line="240" w:lineRule="auto"/>
        <w:outlineLvl w:val="0"/>
        <w:rPr>
          <w:rFonts w:ascii="Times New Roman" w:eastAsia="Times New Roman" w:hAnsi="Times New Roman" w:cs="Times New Roman"/>
          <w:caps/>
          <w:color w:val="521D5A"/>
          <w:kern w:val="36"/>
          <w:sz w:val="28"/>
          <w:szCs w:val="28"/>
          <w:lang w:eastAsia="en-GB"/>
          <w14:ligatures w14:val="none"/>
        </w:rPr>
      </w:pPr>
    </w:p>
    <w:p w14:paraId="4133998A" w14:textId="5577E0DD" w:rsidR="007B56C5" w:rsidRDefault="007B56C5" w:rsidP="007B56C5">
      <w:pPr>
        <w:pStyle w:val="NoSpacing"/>
        <w:spacing w:line="276" w:lineRule="auto"/>
        <w:rPr>
          <w:rFonts w:cstheme="minorHAnsi"/>
          <w:b/>
          <w:sz w:val="28"/>
          <w:szCs w:val="28"/>
        </w:rPr>
      </w:pPr>
      <w:r w:rsidRPr="00763D64">
        <w:rPr>
          <w:rFonts w:cstheme="minorHAnsi"/>
          <w:b/>
          <w:sz w:val="28"/>
          <w:szCs w:val="28"/>
        </w:rPr>
        <w:t>Job Title:</w:t>
      </w:r>
      <w:r w:rsidRPr="00763D64">
        <w:rPr>
          <w:rFonts w:cstheme="minorHAnsi"/>
          <w:b/>
          <w:sz w:val="28"/>
          <w:szCs w:val="28"/>
        </w:rPr>
        <w:tab/>
      </w:r>
      <w:r w:rsidRPr="00763D64">
        <w:rPr>
          <w:rFonts w:cstheme="minorHAnsi"/>
          <w:b/>
          <w:sz w:val="28"/>
          <w:szCs w:val="28"/>
        </w:rPr>
        <w:tab/>
      </w:r>
      <w:r w:rsidR="003A0F65">
        <w:rPr>
          <w:rFonts w:cstheme="minorHAnsi"/>
          <w:b/>
          <w:sz w:val="28"/>
          <w:szCs w:val="28"/>
        </w:rPr>
        <w:t>Finance Administrator</w:t>
      </w:r>
    </w:p>
    <w:p w14:paraId="73962210" w14:textId="77777777" w:rsidR="007B56C5" w:rsidRDefault="007B56C5" w:rsidP="007B56C5">
      <w:pPr>
        <w:pStyle w:val="NoSpacing"/>
        <w:spacing w:line="276" w:lineRule="auto"/>
        <w:rPr>
          <w:rFonts w:cstheme="minorHAnsi"/>
          <w:b/>
          <w:sz w:val="28"/>
          <w:szCs w:val="28"/>
        </w:rPr>
      </w:pPr>
    </w:p>
    <w:p w14:paraId="61A5C555" w14:textId="5A414258" w:rsidR="007B56C5" w:rsidRDefault="007B56C5" w:rsidP="007B56C5">
      <w:pPr>
        <w:pStyle w:val="NoSpacing"/>
        <w:spacing w:line="276" w:lineRule="auto"/>
        <w:rPr>
          <w:rFonts w:cstheme="minorHAnsi"/>
          <w:b/>
          <w:sz w:val="28"/>
          <w:szCs w:val="28"/>
        </w:rPr>
      </w:pPr>
      <w:r>
        <w:rPr>
          <w:rFonts w:cstheme="minorHAnsi"/>
          <w:b/>
          <w:sz w:val="28"/>
          <w:szCs w:val="28"/>
        </w:rPr>
        <w:t>Reports to:</w:t>
      </w:r>
      <w:r>
        <w:rPr>
          <w:rFonts w:cstheme="minorHAnsi"/>
          <w:b/>
          <w:sz w:val="28"/>
          <w:szCs w:val="28"/>
        </w:rPr>
        <w:tab/>
      </w:r>
      <w:r>
        <w:rPr>
          <w:rFonts w:cstheme="minorHAnsi"/>
          <w:b/>
          <w:sz w:val="28"/>
          <w:szCs w:val="28"/>
        </w:rPr>
        <w:tab/>
      </w:r>
      <w:r w:rsidR="003A0F65">
        <w:rPr>
          <w:rFonts w:cstheme="minorHAnsi"/>
          <w:b/>
          <w:sz w:val="28"/>
          <w:szCs w:val="28"/>
        </w:rPr>
        <w:t>Finance Manager</w:t>
      </w:r>
    </w:p>
    <w:p w14:paraId="2F904218" w14:textId="77777777" w:rsidR="007B56C5" w:rsidRDefault="007B56C5" w:rsidP="007B56C5">
      <w:pPr>
        <w:pStyle w:val="NoSpacing"/>
        <w:spacing w:line="276" w:lineRule="auto"/>
        <w:rPr>
          <w:rFonts w:cstheme="minorHAnsi"/>
          <w:b/>
          <w:sz w:val="28"/>
          <w:szCs w:val="28"/>
        </w:rPr>
      </w:pPr>
    </w:p>
    <w:p w14:paraId="4C4461FE" w14:textId="77777777" w:rsidR="007B56C5" w:rsidRPr="00893103" w:rsidRDefault="007B56C5" w:rsidP="007B56C5">
      <w:pPr>
        <w:pStyle w:val="NoSpacing"/>
        <w:spacing w:line="276" w:lineRule="auto"/>
        <w:rPr>
          <w:rFonts w:cstheme="minorHAnsi"/>
          <w:b/>
          <w:sz w:val="24"/>
          <w:szCs w:val="24"/>
        </w:rPr>
      </w:pPr>
      <w:r w:rsidRPr="00893103">
        <w:rPr>
          <w:rFonts w:cstheme="minorHAnsi"/>
          <w:b/>
          <w:sz w:val="24"/>
          <w:szCs w:val="24"/>
        </w:rPr>
        <w:t>Job Summary</w:t>
      </w:r>
    </w:p>
    <w:p w14:paraId="76702DDA" w14:textId="77777777" w:rsidR="007B56C5" w:rsidRPr="00163E62" w:rsidRDefault="007B56C5" w:rsidP="007B56C5">
      <w:pPr>
        <w:pStyle w:val="NoSpacing"/>
        <w:spacing w:line="276" w:lineRule="auto"/>
        <w:rPr>
          <w:rFonts w:cstheme="minorHAnsi"/>
          <w:b/>
          <w:sz w:val="10"/>
          <w:szCs w:val="10"/>
          <w:u w:val="single"/>
        </w:rPr>
      </w:pPr>
    </w:p>
    <w:p w14:paraId="3CFC9BEB" w14:textId="03152D06" w:rsidR="00922908" w:rsidRPr="00922908" w:rsidRDefault="003A0F65" w:rsidP="00D2000C">
      <w:pPr>
        <w:pStyle w:val="ListParagraph"/>
        <w:numPr>
          <w:ilvl w:val="0"/>
          <w:numId w:val="6"/>
        </w:numPr>
        <w:spacing w:after="0"/>
        <w:ind w:left="426"/>
        <w:rPr>
          <w:rFonts w:cstheme="minorHAnsi"/>
          <w:b/>
          <w:bCs/>
          <w:sz w:val="24"/>
          <w:szCs w:val="24"/>
        </w:rPr>
      </w:pPr>
      <w:r w:rsidRPr="00922908">
        <w:rPr>
          <w:rFonts w:cstheme="minorHAnsi"/>
        </w:rPr>
        <w:t>T</w:t>
      </w:r>
      <w:r w:rsidR="00922908" w:rsidRPr="00922908">
        <w:rPr>
          <w:rFonts w:cstheme="minorHAnsi"/>
        </w:rPr>
        <w:t>he</w:t>
      </w:r>
      <w:r w:rsidRPr="00922908">
        <w:rPr>
          <w:rFonts w:cstheme="minorHAnsi"/>
        </w:rPr>
        <w:t xml:space="preserve"> </w:t>
      </w:r>
      <w:r w:rsidR="007F3623" w:rsidRPr="00922908">
        <w:rPr>
          <w:rFonts w:cstheme="minorHAnsi"/>
        </w:rPr>
        <w:t>primary focus of this role is to support</w:t>
      </w:r>
      <w:r w:rsidRPr="00922908">
        <w:rPr>
          <w:rFonts w:cstheme="minorHAnsi"/>
        </w:rPr>
        <w:t xml:space="preserve"> the Finance team in providing</w:t>
      </w:r>
      <w:r w:rsidR="007F3623" w:rsidRPr="00922908">
        <w:rPr>
          <w:rFonts w:cstheme="minorHAnsi"/>
        </w:rPr>
        <w:t xml:space="preserve"> an effective </w:t>
      </w:r>
      <w:r w:rsidR="0002169D" w:rsidRPr="00922908">
        <w:rPr>
          <w:rFonts w:cstheme="minorHAnsi"/>
        </w:rPr>
        <w:t xml:space="preserve">financial </w:t>
      </w:r>
      <w:r w:rsidR="007F3623" w:rsidRPr="00922908">
        <w:rPr>
          <w:rFonts w:cstheme="minorHAnsi"/>
        </w:rPr>
        <w:t>administrative support</w:t>
      </w:r>
      <w:r w:rsidR="0002169D" w:rsidRPr="00922908">
        <w:rPr>
          <w:rFonts w:cstheme="minorHAnsi"/>
        </w:rPr>
        <w:t xml:space="preserve"> service</w:t>
      </w:r>
      <w:r w:rsidR="00922908" w:rsidRPr="00922908">
        <w:rPr>
          <w:rFonts w:cstheme="minorHAnsi"/>
        </w:rPr>
        <w:t xml:space="preserve"> to the Vida Healthcare group</w:t>
      </w:r>
    </w:p>
    <w:p w14:paraId="25655751" w14:textId="77777777" w:rsidR="00922908" w:rsidRDefault="00922908" w:rsidP="007B56C5">
      <w:pPr>
        <w:spacing w:after="0"/>
        <w:rPr>
          <w:rFonts w:cstheme="minorHAnsi"/>
          <w:b/>
          <w:bCs/>
          <w:sz w:val="24"/>
          <w:szCs w:val="24"/>
        </w:rPr>
      </w:pPr>
    </w:p>
    <w:p w14:paraId="704C9F95" w14:textId="41F66AA0" w:rsidR="007B56C5" w:rsidRPr="0073255E" w:rsidRDefault="007B56C5" w:rsidP="007B56C5">
      <w:pPr>
        <w:spacing w:after="0"/>
        <w:rPr>
          <w:rFonts w:cstheme="minorHAnsi"/>
          <w:b/>
          <w:bCs/>
          <w:sz w:val="24"/>
          <w:szCs w:val="24"/>
        </w:rPr>
      </w:pPr>
      <w:r w:rsidRPr="0073255E">
        <w:rPr>
          <w:rFonts w:cstheme="minorHAnsi"/>
          <w:b/>
          <w:bCs/>
          <w:sz w:val="24"/>
          <w:szCs w:val="24"/>
        </w:rPr>
        <w:t>Professional requirements and experience</w:t>
      </w:r>
    </w:p>
    <w:p w14:paraId="4692FC6F" w14:textId="77777777" w:rsidR="007B56C5" w:rsidRPr="00163E62" w:rsidRDefault="007B56C5" w:rsidP="007B56C5">
      <w:pPr>
        <w:spacing w:after="0"/>
        <w:rPr>
          <w:rFonts w:cstheme="minorHAnsi"/>
          <w:sz w:val="10"/>
          <w:szCs w:val="10"/>
        </w:rPr>
      </w:pPr>
    </w:p>
    <w:p w14:paraId="0FEAF7FB" w14:textId="77777777" w:rsidR="007B56C5" w:rsidRDefault="007B56C5" w:rsidP="007B56C5">
      <w:pPr>
        <w:pStyle w:val="ListParagraph"/>
        <w:numPr>
          <w:ilvl w:val="0"/>
          <w:numId w:val="1"/>
        </w:numPr>
        <w:spacing w:after="0"/>
        <w:ind w:left="426"/>
        <w:rPr>
          <w:rFonts w:cstheme="minorHAnsi"/>
        </w:rPr>
      </w:pPr>
      <w:r>
        <w:rPr>
          <w:rFonts w:cstheme="minorHAnsi"/>
        </w:rPr>
        <w:t>Educated to at least GCSE or equivalent (English &amp; Maths are essential)</w:t>
      </w:r>
    </w:p>
    <w:p w14:paraId="2E2D7668" w14:textId="77777777" w:rsidR="00FA2984" w:rsidRDefault="00FA2984" w:rsidP="003A0F65">
      <w:pPr>
        <w:pStyle w:val="ListParagraph"/>
        <w:numPr>
          <w:ilvl w:val="0"/>
          <w:numId w:val="1"/>
        </w:numPr>
        <w:spacing w:after="0"/>
        <w:ind w:left="426"/>
        <w:rPr>
          <w:rFonts w:cstheme="minorHAnsi"/>
        </w:rPr>
      </w:pPr>
      <w:r>
        <w:rPr>
          <w:rFonts w:cstheme="minorHAnsi"/>
        </w:rPr>
        <w:t>D</w:t>
      </w:r>
      <w:r w:rsidR="003A0F65" w:rsidRPr="003A0F65">
        <w:rPr>
          <w:rFonts w:cstheme="minorHAnsi"/>
        </w:rPr>
        <w:t>emonstrat</w:t>
      </w:r>
      <w:r>
        <w:rPr>
          <w:rFonts w:cstheme="minorHAnsi"/>
        </w:rPr>
        <w:t>e</w:t>
      </w:r>
      <w:r w:rsidR="003A0F65" w:rsidRPr="003A0F65">
        <w:rPr>
          <w:rFonts w:cstheme="minorHAnsi"/>
        </w:rPr>
        <w:t xml:space="preserve"> good financial acumen</w:t>
      </w:r>
    </w:p>
    <w:p w14:paraId="26FB5D7F" w14:textId="77777777" w:rsidR="007F3623" w:rsidRDefault="007F3623" w:rsidP="007F3623">
      <w:pPr>
        <w:pStyle w:val="ListParagraph"/>
        <w:numPr>
          <w:ilvl w:val="0"/>
          <w:numId w:val="1"/>
        </w:numPr>
        <w:spacing w:after="0"/>
        <w:ind w:left="426"/>
        <w:rPr>
          <w:rFonts w:cstheme="minorHAnsi"/>
        </w:rPr>
      </w:pPr>
      <w:r w:rsidRPr="00FA2984">
        <w:rPr>
          <w:rFonts w:cstheme="minorHAnsi"/>
        </w:rPr>
        <w:t>Experience or understanding of financial process</w:t>
      </w:r>
      <w:r>
        <w:rPr>
          <w:rFonts w:cstheme="minorHAnsi"/>
        </w:rPr>
        <w:t>es</w:t>
      </w:r>
    </w:p>
    <w:p w14:paraId="4A8D36C5" w14:textId="24C5B35A" w:rsidR="00F551AE" w:rsidRPr="00FA2984" w:rsidRDefault="00F551AE" w:rsidP="007F3623">
      <w:pPr>
        <w:pStyle w:val="ListParagraph"/>
        <w:numPr>
          <w:ilvl w:val="0"/>
          <w:numId w:val="1"/>
        </w:numPr>
        <w:spacing w:after="0"/>
        <w:ind w:left="426"/>
        <w:rPr>
          <w:rFonts w:cstheme="minorHAnsi"/>
        </w:rPr>
      </w:pPr>
      <w:r>
        <w:rPr>
          <w:rFonts w:cstheme="minorHAnsi"/>
        </w:rPr>
        <w:t>Strong IT and analytical skills</w:t>
      </w:r>
    </w:p>
    <w:p w14:paraId="22092749" w14:textId="798EA09D" w:rsidR="007B56C5" w:rsidRPr="00163E62" w:rsidRDefault="00FA2984" w:rsidP="00643099">
      <w:pPr>
        <w:pStyle w:val="ListParagraph"/>
        <w:numPr>
          <w:ilvl w:val="0"/>
          <w:numId w:val="1"/>
        </w:numPr>
        <w:spacing w:after="0"/>
        <w:ind w:left="426"/>
      </w:pPr>
      <w:r w:rsidRPr="00163E62">
        <w:rPr>
          <w:rFonts w:cstheme="minorHAnsi"/>
        </w:rPr>
        <w:t>Experience of Sage accounting software would be advantageous</w:t>
      </w:r>
    </w:p>
    <w:p w14:paraId="7DEE5E98" w14:textId="77777777" w:rsidR="00163E62" w:rsidRDefault="00163E62" w:rsidP="00163E62">
      <w:pPr>
        <w:pStyle w:val="ListParagraph"/>
        <w:spacing w:after="0"/>
        <w:ind w:left="426"/>
      </w:pPr>
    </w:p>
    <w:p w14:paraId="5434E818" w14:textId="77777777" w:rsidR="007B56C5" w:rsidRPr="00B1501B" w:rsidRDefault="007B56C5" w:rsidP="007B56C5">
      <w:pPr>
        <w:spacing w:after="0"/>
        <w:rPr>
          <w:rFonts w:cstheme="minorHAnsi"/>
          <w:sz w:val="24"/>
          <w:szCs w:val="24"/>
        </w:rPr>
      </w:pPr>
      <w:r w:rsidRPr="00B1501B">
        <w:rPr>
          <w:rFonts w:cstheme="minorHAnsi"/>
          <w:b/>
          <w:sz w:val="24"/>
          <w:szCs w:val="24"/>
        </w:rPr>
        <w:t>Knowledge and Expertise</w:t>
      </w:r>
    </w:p>
    <w:p w14:paraId="0CB8D2FD" w14:textId="77777777" w:rsidR="007B56C5" w:rsidRPr="003F708E" w:rsidRDefault="007B56C5" w:rsidP="007B56C5">
      <w:pPr>
        <w:spacing w:after="0"/>
        <w:rPr>
          <w:rFonts w:cstheme="minorHAnsi"/>
          <w:bCs/>
          <w:sz w:val="10"/>
          <w:szCs w:val="10"/>
        </w:rPr>
      </w:pPr>
    </w:p>
    <w:p w14:paraId="2982E776" w14:textId="5B3EFED2" w:rsidR="007B56C5" w:rsidRPr="00F86513" w:rsidRDefault="007B56C5" w:rsidP="007B56C5">
      <w:pPr>
        <w:pStyle w:val="ListParagraph"/>
        <w:numPr>
          <w:ilvl w:val="0"/>
          <w:numId w:val="2"/>
        </w:numPr>
        <w:spacing w:after="0"/>
        <w:ind w:left="426"/>
        <w:rPr>
          <w:rFonts w:cstheme="minorHAnsi"/>
        </w:rPr>
      </w:pPr>
      <w:r w:rsidRPr="00F86513">
        <w:rPr>
          <w:rFonts w:cstheme="minorHAnsi"/>
        </w:rPr>
        <w:t xml:space="preserve">Exemplary administration and organisation skills </w:t>
      </w:r>
      <w:r w:rsidR="007F3623">
        <w:rPr>
          <w:rFonts w:cstheme="minorHAnsi"/>
        </w:rPr>
        <w:t xml:space="preserve">are </w:t>
      </w:r>
      <w:r w:rsidRPr="00F86513">
        <w:rPr>
          <w:rFonts w:cstheme="minorHAnsi"/>
        </w:rPr>
        <w:t>essential</w:t>
      </w:r>
      <w:r w:rsidR="007F3623">
        <w:rPr>
          <w:rFonts w:cstheme="minorHAnsi"/>
        </w:rPr>
        <w:t>, with strong attention to detail</w:t>
      </w:r>
    </w:p>
    <w:p w14:paraId="2EED4BBF" w14:textId="29CC17C0" w:rsidR="007F3623" w:rsidRDefault="007B56C5" w:rsidP="007F3623">
      <w:pPr>
        <w:pStyle w:val="ListParagraph"/>
        <w:numPr>
          <w:ilvl w:val="0"/>
          <w:numId w:val="1"/>
        </w:numPr>
        <w:spacing w:after="0"/>
        <w:ind w:left="426"/>
        <w:rPr>
          <w:rFonts w:cstheme="minorHAnsi"/>
        </w:rPr>
      </w:pPr>
      <w:r w:rsidRPr="00FA2984">
        <w:rPr>
          <w:rFonts w:cstheme="minorHAnsi"/>
        </w:rPr>
        <w:t xml:space="preserve">Excellent </w:t>
      </w:r>
      <w:r w:rsidR="00FA2984" w:rsidRPr="00FA2984">
        <w:rPr>
          <w:rFonts w:cstheme="minorHAnsi"/>
        </w:rPr>
        <w:t xml:space="preserve">customer service and </w:t>
      </w:r>
      <w:r w:rsidRPr="00FA2984">
        <w:rPr>
          <w:rFonts w:cstheme="minorHAnsi"/>
        </w:rPr>
        <w:t>inter-personal skills</w:t>
      </w:r>
    </w:p>
    <w:p w14:paraId="077A5D93" w14:textId="5828C3D3" w:rsidR="007F3623" w:rsidRPr="00FA2984" w:rsidRDefault="007F3623" w:rsidP="007F3623">
      <w:pPr>
        <w:pStyle w:val="ListParagraph"/>
        <w:numPr>
          <w:ilvl w:val="0"/>
          <w:numId w:val="1"/>
        </w:numPr>
        <w:spacing w:after="0"/>
        <w:ind w:left="426"/>
        <w:rPr>
          <w:rFonts w:cstheme="minorHAnsi"/>
        </w:rPr>
      </w:pPr>
      <w:r w:rsidRPr="00FA2984">
        <w:rPr>
          <w:rFonts w:cstheme="minorHAnsi"/>
        </w:rPr>
        <w:t xml:space="preserve">Strong communication skills; both written and verbal </w:t>
      </w:r>
    </w:p>
    <w:p w14:paraId="4D606B89" w14:textId="3FF389FC" w:rsidR="00FA2984" w:rsidRPr="00FA2984" w:rsidRDefault="007B56C5" w:rsidP="007F3623">
      <w:pPr>
        <w:pStyle w:val="ListParagraph"/>
        <w:numPr>
          <w:ilvl w:val="0"/>
          <w:numId w:val="1"/>
        </w:numPr>
        <w:spacing w:after="0"/>
        <w:ind w:left="426"/>
        <w:rPr>
          <w:rFonts w:cstheme="minorHAnsi"/>
        </w:rPr>
      </w:pPr>
      <w:r w:rsidRPr="00F86513">
        <w:rPr>
          <w:rFonts w:cstheme="minorHAnsi"/>
        </w:rPr>
        <w:t>Capable of prioritising a busy and varied workload</w:t>
      </w:r>
      <w:r w:rsidR="007F3623">
        <w:rPr>
          <w:rFonts w:cstheme="minorHAnsi"/>
        </w:rPr>
        <w:t xml:space="preserve"> with the a</w:t>
      </w:r>
      <w:r w:rsidR="00FA2984" w:rsidRPr="00FA2984">
        <w:rPr>
          <w:rFonts w:cstheme="minorHAnsi"/>
        </w:rPr>
        <w:t>bility to work on own initiative and as part of a wider team</w:t>
      </w:r>
    </w:p>
    <w:p w14:paraId="1BCCE2E5" w14:textId="77777777" w:rsidR="007B56C5" w:rsidRDefault="007B56C5" w:rsidP="007B56C5">
      <w:pPr>
        <w:pStyle w:val="ListParagraph"/>
        <w:numPr>
          <w:ilvl w:val="0"/>
          <w:numId w:val="2"/>
        </w:numPr>
        <w:spacing w:after="0"/>
        <w:ind w:left="426"/>
        <w:rPr>
          <w:rFonts w:cstheme="minorHAnsi"/>
        </w:rPr>
      </w:pPr>
      <w:r w:rsidRPr="00F86513">
        <w:rPr>
          <w:rFonts w:cstheme="minorHAnsi"/>
        </w:rPr>
        <w:t>Flexible, can</w:t>
      </w:r>
      <w:r>
        <w:rPr>
          <w:rFonts w:cstheme="minorHAnsi"/>
        </w:rPr>
        <w:t>-</w:t>
      </w:r>
      <w:r w:rsidRPr="00F86513">
        <w:rPr>
          <w:rFonts w:cstheme="minorHAnsi"/>
        </w:rPr>
        <w:t>do attitude</w:t>
      </w:r>
    </w:p>
    <w:p w14:paraId="2C7ECBB6" w14:textId="3358BAFA" w:rsidR="007F3623" w:rsidRPr="007F3623" w:rsidRDefault="007F3623" w:rsidP="007F3623">
      <w:pPr>
        <w:pStyle w:val="ListParagraph"/>
        <w:numPr>
          <w:ilvl w:val="0"/>
          <w:numId w:val="2"/>
        </w:numPr>
        <w:spacing w:after="0"/>
        <w:ind w:left="426"/>
        <w:rPr>
          <w:rFonts w:cstheme="minorHAnsi"/>
        </w:rPr>
      </w:pPr>
      <w:r w:rsidRPr="007F3623">
        <w:rPr>
          <w:rFonts w:cstheme="minorHAnsi"/>
        </w:rPr>
        <w:t>Proven experience of preparing reconciliations</w:t>
      </w:r>
    </w:p>
    <w:p w14:paraId="092265F0" w14:textId="1759D837" w:rsidR="007F3623" w:rsidRPr="00F86513" w:rsidRDefault="007F3623" w:rsidP="007F3623">
      <w:pPr>
        <w:pStyle w:val="ListParagraph"/>
        <w:numPr>
          <w:ilvl w:val="0"/>
          <w:numId w:val="2"/>
        </w:numPr>
        <w:spacing w:after="0"/>
        <w:ind w:left="426"/>
        <w:rPr>
          <w:rFonts w:cstheme="minorHAnsi"/>
        </w:rPr>
      </w:pPr>
      <w:r w:rsidRPr="007F3623">
        <w:rPr>
          <w:rFonts w:cstheme="minorHAnsi"/>
        </w:rPr>
        <w:t>Proven experience of working with large volumes of data from various sources</w:t>
      </w:r>
    </w:p>
    <w:p w14:paraId="1E292291" w14:textId="77777777" w:rsidR="007B56C5" w:rsidRPr="00717D6D" w:rsidRDefault="007B56C5" w:rsidP="007B56C5">
      <w:pPr>
        <w:pStyle w:val="ListParagraph"/>
        <w:spacing w:after="0"/>
        <w:rPr>
          <w:rFonts w:cstheme="minorHAnsi"/>
          <w:bCs/>
        </w:rPr>
      </w:pPr>
    </w:p>
    <w:p w14:paraId="2B1FD112" w14:textId="77777777" w:rsidR="007B56C5" w:rsidRPr="00220127" w:rsidRDefault="007B56C5" w:rsidP="007B56C5">
      <w:pPr>
        <w:spacing w:after="0"/>
        <w:rPr>
          <w:rFonts w:cstheme="minorHAnsi"/>
          <w:b/>
          <w:sz w:val="24"/>
          <w:szCs w:val="24"/>
        </w:rPr>
      </w:pPr>
      <w:r w:rsidRPr="00220127">
        <w:rPr>
          <w:rFonts w:cstheme="minorHAnsi"/>
          <w:b/>
          <w:sz w:val="24"/>
          <w:szCs w:val="24"/>
        </w:rPr>
        <w:t>Responsibilities</w:t>
      </w:r>
    </w:p>
    <w:p w14:paraId="7EA46272" w14:textId="77777777" w:rsidR="007B56C5" w:rsidRPr="00163E62" w:rsidRDefault="007B56C5" w:rsidP="007B56C5">
      <w:pPr>
        <w:spacing w:after="0"/>
        <w:rPr>
          <w:rFonts w:cstheme="minorHAnsi"/>
          <w:b/>
          <w:sz w:val="10"/>
          <w:szCs w:val="10"/>
          <w:u w:val="single"/>
        </w:rPr>
      </w:pPr>
    </w:p>
    <w:p w14:paraId="2A41ECA4" w14:textId="707CC4DC" w:rsidR="00922908" w:rsidRDefault="00FA2984" w:rsidP="00FA2984">
      <w:pPr>
        <w:pStyle w:val="ListParagraph"/>
        <w:numPr>
          <w:ilvl w:val="0"/>
          <w:numId w:val="7"/>
        </w:numPr>
        <w:ind w:left="426"/>
        <w:rPr>
          <w:rFonts w:cstheme="minorHAnsi"/>
        </w:rPr>
      </w:pPr>
      <w:r w:rsidRPr="00FA2984">
        <w:rPr>
          <w:rFonts w:cstheme="minorHAnsi"/>
        </w:rPr>
        <w:t>Maintain detailed financial records, including</w:t>
      </w:r>
      <w:r w:rsidR="00922908">
        <w:rPr>
          <w:rFonts w:cstheme="minorHAnsi"/>
        </w:rPr>
        <w:t>, but not limited to:</w:t>
      </w:r>
    </w:p>
    <w:p w14:paraId="498F4362" w14:textId="79650D5A" w:rsidR="00163E62" w:rsidRPr="00163E62" w:rsidRDefault="00163E62" w:rsidP="00163E62">
      <w:pPr>
        <w:pStyle w:val="ListParagraph"/>
        <w:numPr>
          <w:ilvl w:val="0"/>
          <w:numId w:val="9"/>
        </w:numPr>
        <w:spacing w:after="0"/>
        <w:rPr>
          <w:rFonts w:cstheme="minorHAnsi"/>
        </w:rPr>
      </w:pPr>
      <w:r w:rsidRPr="00163E62">
        <w:rPr>
          <w:rFonts w:cstheme="minorHAnsi"/>
        </w:rPr>
        <w:t>Administering admissions</w:t>
      </w:r>
      <w:r>
        <w:rPr>
          <w:rFonts w:cstheme="minorHAnsi"/>
        </w:rPr>
        <w:t xml:space="preserve"> contracts</w:t>
      </w:r>
      <w:r w:rsidRPr="00163E62">
        <w:rPr>
          <w:rFonts w:cstheme="minorHAnsi"/>
        </w:rPr>
        <w:t xml:space="preserve"> via DocuSign, ensuring deposits and fees </w:t>
      </w:r>
      <w:r>
        <w:rPr>
          <w:rFonts w:cstheme="minorHAnsi"/>
        </w:rPr>
        <w:t xml:space="preserve">are </w:t>
      </w:r>
      <w:r w:rsidRPr="00163E62">
        <w:rPr>
          <w:rFonts w:cstheme="minorHAnsi"/>
        </w:rPr>
        <w:t>paid</w:t>
      </w:r>
    </w:p>
    <w:p w14:paraId="1818D102" w14:textId="7E889CEC" w:rsidR="00163E62" w:rsidRPr="00163E62" w:rsidRDefault="00163E62" w:rsidP="00163E62">
      <w:pPr>
        <w:pStyle w:val="ListParagraph"/>
        <w:numPr>
          <w:ilvl w:val="0"/>
          <w:numId w:val="9"/>
        </w:numPr>
        <w:spacing w:after="0"/>
        <w:rPr>
          <w:rFonts w:cstheme="minorHAnsi"/>
        </w:rPr>
      </w:pPr>
      <w:r>
        <w:rPr>
          <w:rFonts w:cstheme="minorHAnsi"/>
        </w:rPr>
        <w:t>L</w:t>
      </w:r>
      <w:r w:rsidRPr="00163E62">
        <w:rPr>
          <w:rFonts w:cstheme="minorHAnsi"/>
        </w:rPr>
        <w:t>iaising with third parties regarding funding and contracts</w:t>
      </w:r>
    </w:p>
    <w:p w14:paraId="36362315" w14:textId="77777777" w:rsidR="00163E62" w:rsidRPr="00163E62" w:rsidRDefault="00163E62" w:rsidP="00163E62">
      <w:pPr>
        <w:pStyle w:val="ListParagraph"/>
        <w:numPr>
          <w:ilvl w:val="0"/>
          <w:numId w:val="9"/>
        </w:numPr>
        <w:spacing w:after="0"/>
        <w:rPr>
          <w:rFonts w:cstheme="minorHAnsi"/>
        </w:rPr>
      </w:pPr>
      <w:r w:rsidRPr="00163E62">
        <w:rPr>
          <w:rFonts w:cstheme="minorHAnsi"/>
        </w:rPr>
        <w:t>Chasing private and funded fees</w:t>
      </w:r>
    </w:p>
    <w:p w14:paraId="0B16FB5E" w14:textId="77777777" w:rsidR="00163E62" w:rsidRPr="00163E62" w:rsidRDefault="00163E62" w:rsidP="00163E62">
      <w:pPr>
        <w:pStyle w:val="ListParagraph"/>
        <w:numPr>
          <w:ilvl w:val="0"/>
          <w:numId w:val="9"/>
        </w:numPr>
        <w:spacing w:after="0"/>
        <w:rPr>
          <w:rFonts w:cstheme="minorHAnsi"/>
        </w:rPr>
      </w:pPr>
      <w:r w:rsidRPr="00163E62">
        <w:rPr>
          <w:rFonts w:cstheme="minorHAnsi"/>
        </w:rPr>
        <w:t>Maintaining resident records in relation to contracts, discharges, room charges, hospital admissions</w:t>
      </w:r>
    </w:p>
    <w:p w14:paraId="0BB5FD20" w14:textId="77777777" w:rsidR="00163E62" w:rsidRPr="00163E62" w:rsidRDefault="00163E62" w:rsidP="00163E62">
      <w:pPr>
        <w:pStyle w:val="ListParagraph"/>
        <w:numPr>
          <w:ilvl w:val="0"/>
          <w:numId w:val="9"/>
        </w:numPr>
        <w:spacing w:after="0"/>
        <w:rPr>
          <w:rFonts w:cstheme="minorHAnsi"/>
        </w:rPr>
      </w:pPr>
      <w:r w:rsidRPr="00163E62">
        <w:rPr>
          <w:rFonts w:cstheme="minorHAnsi"/>
        </w:rPr>
        <w:t>Sales ledger including fees and processing sales receipts</w:t>
      </w:r>
    </w:p>
    <w:p w14:paraId="5823B3F0" w14:textId="77777777" w:rsidR="00163E62" w:rsidRPr="00163E62" w:rsidRDefault="00163E62" w:rsidP="00163E62">
      <w:pPr>
        <w:pStyle w:val="ListParagraph"/>
        <w:numPr>
          <w:ilvl w:val="0"/>
          <w:numId w:val="9"/>
        </w:numPr>
        <w:spacing w:after="0"/>
        <w:rPr>
          <w:rFonts w:cstheme="minorHAnsi"/>
        </w:rPr>
      </w:pPr>
      <w:r w:rsidRPr="00163E62">
        <w:rPr>
          <w:rFonts w:cstheme="minorHAnsi"/>
        </w:rPr>
        <w:t>Maintaining aged debtors and reconciling accounts</w:t>
      </w:r>
    </w:p>
    <w:p w14:paraId="6CBAE2E4" w14:textId="20E94EC3" w:rsidR="00163E62" w:rsidRPr="00163E62" w:rsidRDefault="00163E62" w:rsidP="00163E62">
      <w:pPr>
        <w:pStyle w:val="ListParagraph"/>
        <w:numPr>
          <w:ilvl w:val="0"/>
          <w:numId w:val="9"/>
        </w:numPr>
        <w:spacing w:after="0"/>
        <w:rPr>
          <w:rFonts w:cstheme="minorHAnsi"/>
        </w:rPr>
      </w:pPr>
      <w:r w:rsidRPr="00163E62">
        <w:rPr>
          <w:rFonts w:cstheme="minorHAnsi"/>
        </w:rPr>
        <w:t>Administering resident</w:t>
      </w:r>
      <w:r>
        <w:rPr>
          <w:rFonts w:cstheme="minorHAnsi"/>
        </w:rPr>
        <w:t>s’</w:t>
      </w:r>
      <w:r w:rsidRPr="00163E62">
        <w:rPr>
          <w:rFonts w:cstheme="minorHAnsi"/>
        </w:rPr>
        <w:t xml:space="preserve"> personal allowance accounts, including entering receipts and deposits</w:t>
      </w:r>
      <w:r>
        <w:rPr>
          <w:rFonts w:cstheme="minorHAnsi"/>
        </w:rPr>
        <w:t>, and reconciliation</w:t>
      </w:r>
    </w:p>
    <w:p w14:paraId="6C204F97" w14:textId="63DE6B9C" w:rsidR="00163E62" w:rsidRPr="00163E62" w:rsidRDefault="00163E62" w:rsidP="00163E62">
      <w:pPr>
        <w:pStyle w:val="ListParagraph"/>
        <w:numPr>
          <w:ilvl w:val="0"/>
          <w:numId w:val="9"/>
        </w:numPr>
        <w:spacing w:after="0"/>
        <w:rPr>
          <w:rFonts w:cstheme="minorHAnsi"/>
        </w:rPr>
      </w:pPr>
      <w:r>
        <w:rPr>
          <w:rFonts w:cstheme="minorHAnsi"/>
        </w:rPr>
        <w:t>Issuing</w:t>
      </w:r>
      <w:r w:rsidRPr="00163E62">
        <w:rPr>
          <w:rFonts w:cstheme="minorHAnsi"/>
        </w:rPr>
        <w:t xml:space="preserve"> monthly statements to families and dealing with any </w:t>
      </w:r>
      <w:r>
        <w:rPr>
          <w:rFonts w:cstheme="minorHAnsi"/>
        </w:rPr>
        <w:t>queries</w:t>
      </w:r>
    </w:p>
    <w:p w14:paraId="2E9A3903" w14:textId="4DAABE79" w:rsidR="00163E62" w:rsidRPr="00163E62" w:rsidRDefault="00163E62" w:rsidP="00163E62">
      <w:pPr>
        <w:pStyle w:val="ListParagraph"/>
        <w:numPr>
          <w:ilvl w:val="0"/>
          <w:numId w:val="9"/>
        </w:numPr>
        <w:spacing w:after="0"/>
        <w:rPr>
          <w:rFonts w:cstheme="minorHAnsi"/>
        </w:rPr>
      </w:pPr>
      <w:r w:rsidRPr="00163E62">
        <w:rPr>
          <w:rFonts w:cstheme="minorHAnsi"/>
        </w:rPr>
        <w:t xml:space="preserve">Assistance in the annual </w:t>
      </w:r>
      <w:r>
        <w:rPr>
          <w:rFonts w:cstheme="minorHAnsi"/>
        </w:rPr>
        <w:t xml:space="preserve">and monthly </w:t>
      </w:r>
      <w:r w:rsidRPr="00163E62">
        <w:rPr>
          <w:rFonts w:cstheme="minorHAnsi"/>
        </w:rPr>
        <w:t>audit</w:t>
      </w:r>
      <w:r>
        <w:rPr>
          <w:rFonts w:cstheme="minorHAnsi"/>
        </w:rPr>
        <w:t>s</w:t>
      </w:r>
      <w:r w:rsidRPr="00163E62">
        <w:rPr>
          <w:rFonts w:cstheme="minorHAnsi"/>
        </w:rPr>
        <w:t>, compiling information</w:t>
      </w:r>
      <w:r>
        <w:rPr>
          <w:rFonts w:cstheme="minorHAnsi"/>
        </w:rPr>
        <w:t xml:space="preserve"> as requested</w:t>
      </w:r>
    </w:p>
    <w:p w14:paraId="2C116559" w14:textId="3BCF54F2" w:rsidR="00024F6C" w:rsidRPr="00163E62" w:rsidRDefault="00163E62" w:rsidP="00163E62">
      <w:pPr>
        <w:pStyle w:val="ListParagraph"/>
        <w:numPr>
          <w:ilvl w:val="0"/>
          <w:numId w:val="9"/>
        </w:numPr>
        <w:rPr>
          <w:rFonts w:cstheme="minorHAnsi"/>
        </w:rPr>
        <w:sectPr w:rsidR="00024F6C" w:rsidRPr="00163E62" w:rsidSect="00F551AE">
          <w:pgSz w:w="11906" w:h="16838"/>
          <w:pgMar w:top="1134" w:right="1416" w:bottom="1134" w:left="1440" w:header="708" w:footer="708" w:gutter="0"/>
          <w:cols w:space="708"/>
          <w:docGrid w:linePitch="360"/>
        </w:sectPr>
      </w:pPr>
      <w:r>
        <w:rPr>
          <w:rFonts w:cstheme="minorHAnsi"/>
        </w:rPr>
        <w:t xml:space="preserve">Producing </w:t>
      </w:r>
      <w:r w:rsidRPr="00163E62">
        <w:rPr>
          <w:rFonts w:cstheme="minorHAnsi"/>
        </w:rPr>
        <w:t xml:space="preserve">reports and </w:t>
      </w:r>
      <w:r>
        <w:rPr>
          <w:rFonts w:cstheme="minorHAnsi"/>
        </w:rPr>
        <w:t xml:space="preserve">attending </w:t>
      </w:r>
      <w:r w:rsidRPr="00163E62">
        <w:rPr>
          <w:rFonts w:cstheme="minorHAnsi"/>
        </w:rPr>
        <w:t>meetings as required</w:t>
      </w:r>
    </w:p>
    <w:p w14:paraId="7D792871" w14:textId="1F1A009A" w:rsidR="00971D79" w:rsidRDefault="00971D79"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what we offer</w:t>
      </w:r>
    </w:p>
    <w:p w14:paraId="66F5EA8A" w14:textId="77777777" w:rsidR="00971D79" w:rsidRDefault="00971D79" w:rsidP="00971D79">
      <w:pPr>
        <w:rPr>
          <w:rFonts w:eastAsia="Times New Roman" w:cstheme="minorHAnsi"/>
          <w:caps/>
          <w:color w:val="521D5A"/>
          <w:kern w:val="36"/>
          <w:lang w:eastAsia="en-GB"/>
          <w14:ligatures w14:val="none"/>
        </w:rPr>
      </w:pPr>
    </w:p>
    <w:p w14:paraId="71629F24" w14:textId="7479533E"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Excellent salary</w:t>
      </w:r>
    </w:p>
    <w:p w14:paraId="5D734C65" w14:textId="77777777" w:rsidR="006F6124" w:rsidRPr="000D7D90" w:rsidRDefault="006F6124" w:rsidP="006F6124">
      <w:pPr>
        <w:spacing w:after="0"/>
        <w:rPr>
          <w:rFonts w:eastAsia="Times New Roman" w:cstheme="minorHAnsi"/>
          <w:color w:val="521D5A"/>
          <w:kern w:val="36"/>
          <w:lang w:eastAsia="en-GB"/>
          <w14:ligatures w14:val="none"/>
        </w:rPr>
      </w:pPr>
    </w:p>
    <w:p w14:paraId="344258D5" w14:textId="7399E7A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Membership of a workplace pension scheme (where eligible)</w:t>
      </w:r>
    </w:p>
    <w:p w14:paraId="07ED7F4C" w14:textId="77777777" w:rsidR="006F6124" w:rsidRPr="000D7D90" w:rsidRDefault="006F6124" w:rsidP="006F6124">
      <w:pPr>
        <w:spacing w:after="0"/>
        <w:rPr>
          <w:rFonts w:eastAsia="Times New Roman" w:cstheme="minorHAnsi"/>
          <w:color w:val="521D5A"/>
          <w:kern w:val="36"/>
          <w:lang w:eastAsia="en-GB"/>
          <w14:ligatures w14:val="none"/>
        </w:rPr>
      </w:pPr>
    </w:p>
    <w:p w14:paraId="23D3D1B3" w14:textId="105BC530" w:rsidR="002622C6"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Salary sacrifice scheme</w:t>
      </w:r>
      <w:r w:rsidR="002622C6">
        <w:rPr>
          <w:rFonts w:eastAsia="Times New Roman" w:cstheme="minorHAnsi"/>
          <w:color w:val="521D5A"/>
          <w:kern w:val="36"/>
          <w:sz w:val="28"/>
          <w:szCs w:val="28"/>
          <w:lang w:eastAsia="en-GB"/>
          <w14:ligatures w14:val="none"/>
        </w:rPr>
        <w:t>s (where eligible):</w:t>
      </w:r>
    </w:p>
    <w:p w14:paraId="491E4079" w14:textId="77777777" w:rsidR="002622C6" w:rsidRPr="000D7D90" w:rsidRDefault="002622C6" w:rsidP="006F6124">
      <w:pPr>
        <w:spacing w:after="0"/>
        <w:rPr>
          <w:rFonts w:eastAsia="Times New Roman" w:cstheme="minorHAnsi"/>
          <w:color w:val="521D5A"/>
          <w:kern w:val="36"/>
          <w:lang w:eastAsia="en-GB"/>
          <w14:ligatures w14:val="none"/>
        </w:rPr>
      </w:pPr>
    </w:p>
    <w:p w14:paraId="7A176468" w14:textId="77777777" w:rsidR="002622C6" w:rsidRPr="002622C6" w:rsidRDefault="002622C6" w:rsidP="002622C6">
      <w:pPr>
        <w:pStyle w:val="ListParagraph"/>
        <w:numPr>
          <w:ilvl w:val="0"/>
          <w:numId w:val="5"/>
        </w:numPr>
        <w:spacing w:after="0"/>
        <w:rPr>
          <w:rFonts w:eastAsia="Times New Roman" w:cstheme="minorHAnsi"/>
          <w:color w:val="521D5A"/>
          <w:kern w:val="36"/>
          <w:sz w:val="28"/>
          <w:szCs w:val="28"/>
          <w:lang w:eastAsia="en-GB"/>
        </w:rPr>
      </w:pPr>
      <w:r w:rsidRPr="002622C6">
        <w:rPr>
          <w:rFonts w:eastAsia="Times New Roman" w:cstheme="minorHAnsi"/>
          <w:color w:val="521D5A"/>
          <w:kern w:val="36"/>
          <w:sz w:val="28"/>
          <w:szCs w:val="28"/>
          <w:lang w:eastAsia="en-GB"/>
        </w:rPr>
        <w:t>Cycle to work</w:t>
      </w:r>
    </w:p>
    <w:p w14:paraId="490D0481" w14:textId="6EECF353" w:rsidR="00971D79" w:rsidRPr="002622C6" w:rsidRDefault="002622C6" w:rsidP="002622C6">
      <w:pPr>
        <w:pStyle w:val="ListParagraph"/>
        <w:numPr>
          <w:ilvl w:val="0"/>
          <w:numId w:val="5"/>
        </w:numPr>
        <w:spacing w:after="0"/>
        <w:rPr>
          <w:rFonts w:eastAsia="Times New Roman" w:cstheme="minorHAnsi"/>
          <w:color w:val="521D5A"/>
          <w:kern w:val="36"/>
          <w:sz w:val="28"/>
          <w:szCs w:val="28"/>
          <w:lang w:eastAsia="en-GB"/>
        </w:rPr>
      </w:pPr>
      <w:r w:rsidRPr="002622C6">
        <w:rPr>
          <w:rFonts w:eastAsia="Times New Roman" w:cstheme="minorHAnsi"/>
          <w:color w:val="521D5A"/>
          <w:kern w:val="36"/>
          <w:sz w:val="28"/>
          <w:szCs w:val="28"/>
          <w:lang w:eastAsia="en-GB"/>
        </w:rPr>
        <w:t>P</w:t>
      </w:r>
      <w:r w:rsidR="00971D79" w:rsidRPr="002622C6">
        <w:rPr>
          <w:rFonts w:eastAsia="Times New Roman" w:cstheme="minorHAnsi"/>
          <w:color w:val="521D5A"/>
          <w:kern w:val="36"/>
          <w:sz w:val="28"/>
          <w:szCs w:val="28"/>
          <w:lang w:eastAsia="en-GB"/>
        </w:rPr>
        <w:t>ension</w:t>
      </w:r>
    </w:p>
    <w:p w14:paraId="4D4940C5" w14:textId="77777777" w:rsidR="006F6124" w:rsidRPr="000D7D90" w:rsidRDefault="006F6124" w:rsidP="006F6124">
      <w:pPr>
        <w:spacing w:after="0"/>
        <w:rPr>
          <w:rFonts w:eastAsia="Times New Roman" w:cstheme="minorHAnsi"/>
          <w:color w:val="521D5A"/>
          <w:kern w:val="36"/>
          <w:lang w:eastAsia="en-GB"/>
          <w14:ligatures w14:val="none"/>
        </w:rPr>
      </w:pPr>
    </w:p>
    <w:p w14:paraId="749724EE" w14:textId="3FACC499" w:rsidR="002622C6" w:rsidRDefault="002622C6"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Employee Assistance Programme</w:t>
      </w:r>
    </w:p>
    <w:p w14:paraId="20AD5144" w14:textId="03112E9A" w:rsidR="002622C6" w:rsidRPr="005407DC" w:rsidRDefault="002622C6" w:rsidP="002622C6">
      <w:pPr>
        <w:pStyle w:val="ListParagraph"/>
        <w:numPr>
          <w:ilvl w:val="0"/>
          <w:numId w:val="4"/>
        </w:numPr>
        <w:spacing w:after="0"/>
        <w:rPr>
          <w:rFonts w:eastAsia="Times New Roman" w:cstheme="minorHAnsi"/>
          <w:color w:val="222A35" w:themeColor="text2" w:themeShade="80"/>
          <w:kern w:val="36"/>
          <w:lang w:eastAsia="en-GB"/>
        </w:rPr>
      </w:pPr>
      <w:r>
        <w:rPr>
          <w:rFonts w:cstheme="minorHAnsi"/>
          <w:color w:val="222A35" w:themeColor="text2" w:themeShade="80"/>
          <w:shd w:val="clear" w:color="auto" w:fill="FFFFFF"/>
        </w:rPr>
        <w:t>A free, confidential health and wellbeing service for all of our employees and their immediate families</w:t>
      </w:r>
    </w:p>
    <w:p w14:paraId="1235769D" w14:textId="77777777" w:rsidR="007D3D40" w:rsidRDefault="007D3D40" w:rsidP="006F6124">
      <w:pPr>
        <w:spacing w:after="0"/>
        <w:rPr>
          <w:rFonts w:eastAsia="Times New Roman" w:cstheme="minorHAnsi"/>
          <w:color w:val="521D5A"/>
          <w:kern w:val="36"/>
          <w:lang w:eastAsia="en-GB"/>
          <w14:ligatures w14:val="none"/>
        </w:rPr>
      </w:pPr>
    </w:p>
    <w:p w14:paraId="24D51896" w14:textId="2845763E" w:rsidR="007D3D40" w:rsidRPr="000D7D90" w:rsidRDefault="007D3D40" w:rsidP="006F6124">
      <w:pPr>
        <w:spacing w:after="0"/>
        <w:rPr>
          <w:rFonts w:eastAsia="Times New Roman" w:cstheme="minorHAnsi"/>
          <w:color w:val="521D5A"/>
          <w:kern w:val="36"/>
          <w:lang w:eastAsia="en-GB"/>
          <w14:ligatures w14:val="none"/>
        </w:rPr>
      </w:pPr>
      <w:r>
        <w:rPr>
          <w:rFonts w:eastAsia="Times New Roman" w:cstheme="minorHAnsi"/>
          <w:color w:val="521D5A"/>
          <w:kern w:val="36"/>
          <w:sz w:val="28"/>
          <w:szCs w:val="28"/>
          <w:lang w:eastAsia="en-GB"/>
          <w14:ligatures w14:val="none"/>
        </w:rPr>
        <w:t>Healthcare Cash Plan</w:t>
      </w:r>
    </w:p>
    <w:p w14:paraId="6357B3C5" w14:textId="77777777" w:rsidR="007D3D40" w:rsidRPr="007D3D40" w:rsidRDefault="007D3D40" w:rsidP="006F6124">
      <w:pPr>
        <w:spacing w:after="0"/>
        <w:rPr>
          <w:rFonts w:eastAsia="Times New Roman" w:cstheme="minorHAnsi"/>
          <w:color w:val="521D5A"/>
          <w:kern w:val="36"/>
          <w:lang w:eastAsia="en-GB"/>
          <w14:ligatures w14:val="none"/>
        </w:rPr>
      </w:pPr>
    </w:p>
    <w:p w14:paraId="46071AFD" w14:textId="2B9DE49A"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Blue Light Card</w:t>
      </w:r>
    </w:p>
    <w:p w14:paraId="12F0DAFB" w14:textId="4ED93603" w:rsidR="006F6124" w:rsidRPr="005407DC" w:rsidRDefault="006F6124" w:rsidP="006F6124">
      <w:pPr>
        <w:pStyle w:val="ListParagraph"/>
        <w:numPr>
          <w:ilvl w:val="0"/>
          <w:numId w:val="4"/>
        </w:numPr>
        <w:spacing w:after="0"/>
        <w:rPr>
          <w:rFonts w:eastAsia="Times New Roman" w:cstheme="minorHAnsi"/>
          <w:color w:val="222A35" w:themeColor="text2" w:themeShade="80"/>
          <w:kern w:val="36"/>
          <w:lang w:eastAsia="en-GB"/>
        </w:rPr>
      </w:pPr>
      <w:r w:rsidRPr="005407DC">
        <w:rPr>
          <w:rFonts w:cstheme="minorHAnsi"/>
          <w:color w:val="222A35" w:themeColor="text2" w:themeShade="80"/>
          <w:shd w:val="clear" w:color="auto" w:fill="FFFFFF"/>
        </w:rPr>
        <w:t>The discount service for the emergency services, NHS, social care sector and armed forces, providing members with thousands of amazing discounts online and on the high street</w:t>
      </w:r>
    </w:p>
    <w:p w14:paraId="26CA17C2" w14:textId="77777777" w:rsidR="006F6124" w:rsidRPr="000D7D90" w:rsidRDefault="006F6124" w:rsidP="006F6124">
      <w:pPr>
        <w:spacing w:after="0"/>
        <w:rPr>
          <w:rFonts w:eastAsia="Times New Roman" w:cstheme="minorHAnsi"/>
          <w:color w:val="521D5A"/>
          <w:kern w:val="36"/>
          <w:lang w:eastAsia="en-GB"/>
          <w14:ligatures w14:val="none"/>
        </w:rPr>
      </w:pPr>
    </w:p>
    <w:p w14:paraId="76C7DB80" w14:textId="6DF9E4C4" w:rsidR="00971D79" w:rsidRDefault="00971D79" w:rsidP="006F6124">
      <w:pPr>
        <w:spacing w:after="0"/>
        <w:rPr>
          <w:rFonts w:eastAsia="Times New Roman" w:cstheme="minorHAnsi"/>
          <w:color w:val="521D5A"/>
          <w:kern w:val="36"/>
          <w:sz w:val="28"/>
          <w:szCs w:val="28"/>
          <w:lang w:eastAsia="en-GB"/>
          <w14:ligatures w14:val="none"/>
        </w:rPr>
      </w:pPr>
      <w:r w:rsidRPr="0025628F">
        <w:rPr>
          <w:rFonts w:eastAsia="Times New Roman" w:cstheme="minorHAnsi"/>
          <w:color w:val="521D5A"/>
          <w:kern w:val="36"/>
          <w:sz w:val="28"/>
          <w:szCs w:val="28"/>
          <w:lang w:eastAsia="en-GB"/>
          <w14:ligatures w14:val="none"/>
        </w:rPr>
        <w:t xml:space="preserve">Free </w:t>
      </w:r>
      <w:r w:rsidR="006F6124">
        <w:rPr>
          <w:rFonts w:eastAsia="Times New Roman" w:cstheme="minorHAnsi"/>
          <w:color w:val="521D5A"/>
          <w:kern w:val="36"/>
          <w:sz w:val="28"/>
          <w:szCs w:val="28"/>
          <w:lang w:eastAsia="en-GB"/>
          <w14:ligatures w14:val="none"/>
        </w:rPr>
        <w:t xml:space="preserve">on-site </w:t>
      </w:r>
      <w:r w:rsidRPr="0025628F">
        <w:rPr>
          <w:rFonts w:eastAsia="Times New Roman" w:cstheme="minorHAnsi"/>
          <w:color w:val="521D5A"/>
          <w:kern w:val="36"/>
          <w:sz w:val="28"/>
          <w:szCs w:val="28"/>
          <w:lang w:eastAsia="en-GB"/>
          <w14:ligatures w14:val="none"/>
        </w:rPr>
        <w:t>parking</w:t>
      </w:r>
    </w:p>
    <w:p w14:paraId="03677770" w14:textId="77777777" w:rsidR="005407DC" w:rsidRPr="000D7D90" w:rsidRDefault="005407DC" w:rsidP="006F6124">
      <w:pPr>
        <w:spacing w:after="0"/>
        <w:rPr>
          <w:rFonts w:eastAsia="Times New Roman" w:cstheme="minorHAnsi"/>
          <w:color w:val="521D5A"/>
          <w:kern w:val="36"/>
          <w:lang w:eastAsia="en-GB"/>
          <w14:ligatures w14:val="none"/>
        </w:rPr>
      </w:pPr>
    </w:p>
    <w:p w14:paraId="2A435AB8" w14:textId="33D79017"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Excellent working conditions and environment</w:t>
      </w:r>
    </w:p>
    <w:p w14:paraId="25BDF17E" w14:textId="77777777" w:rsidR="005407DC" w:rsidRPr="000D7D90" w:rsidRDefault="005407DC" w:rsidP="006F6124">
      <w:pPr>
        <w:spacing w:after="0"/>
        <w:rPr>
          <w:rFonts w:eastAsia="Times New Roman" w:cstheme="minorHAnsi"/>
          <w:color w:val="521D5A"/>
          <w:kern w:val="36"/>
          <w:lang w:eastAsia="en-GB"/>
          <w14:ligatures w14:val="none"/>
        </w:rPr>
      </w:pPr>
    </w:p>
    <w:p w14:paraId="5407288A" w14:textId="04DB223D" w:rsidR="005407DC" w:rsidRDefault="005407DC" w:rsidP="006F6124">
      <w:pPr>
        <w:spacing w:after="0"/>
        <w:rPr>
          <w:rFonts w:eastAsia="Times New Roman" w:cstheme="minorHAnsi"/>
          <w:color w:val="521D5A"/>
          <w:kern w:val="36"/>
          <w:sz w:val="28"/>
          <w:szCs w:val="28"/>
          <w:lang w:eastAsia="en-GB"/>
          <w14:ligatures w14:val="none"/>
        </w:rPr>
      </w:pPr>
      <w:r>
        <w:rPr>
          <w:rFonts w:eastAsia="Times New Roman" w:cstheme="minorHAnsi"/>
          <w:color w:val="521D5A"/>
          <w:kern w:val="36"/>
          <w:sz w:val="28"/>
          <w:szCs w:val="28"/>
          <w:lang w:eastAsia="en-GB"/>
          <w14:ligatures w14:val="none"/>
        </w:rPr>
        <w:t>Free access to Vida Academy</w:t>
      </w:r>
    </w:p>
    <w:p w14:paraId="034D8CBC" w14:textId="7DF9E66E" w:rsidR="0025628F" w:rsidRPr="005407DC" w:rsidRDefault="0025628F" w:rsidP="0025628F">
      <w:pPr>
        <w:pStyle w:val="ListParagraph"/>
        <w:numPr>
          <w:ilvl w:val="0"/>
          <w:numId w:val="3"/>
        </w:numPr>
        <w:rPr>
          <w:rFonts w:cstheme="minorHAnsi"/>
          <w:color w:val="222A35" w:themeColor="text2" w:themeShade="80"/>
        </w:rPr>
      </w:pPr>
      <w:r w:rsidRPr="005407DC">
        <w:rPr>
          <w:color w:val="222A35" w:themeColor="text2" w:themeShade="80"/>
          <w:shd w:val="clear" w:color="auto" w:fill="FFFFFF"/>
        </w:rPr>
        <w:t>Vida Academy is the way we support all our staff, from new starters right through to senior managers, to learn and develop in their role. Vida Academy promotes lifelong learning across the organisation and establishes our staff as dementia ambassadors</w:t>
      </w:r>
    </w:p>
    <w:p w14:paraId="7DE2CD01" w14:textId="77777777" w:rsidR="007D3D40" w:rsidRDefault="000B7EF8" w:rsidP="00AB1FF4">
      <w:pPr>
        <w:jc w:val="center"/>
        <w:rPr>
          <w:rFonts w:cstheme="minorHAnsi"/>
        </w:rPr>
      </w:pPr>
      <w:r>
        <w:rPr>
          <w:noProof/>
        </w:rPr>
        <w:drawing>
          <wp:inline distT="0" distB="0" distL="0" distR="0" wp14:anchorId="77003590" wp14:editId="7AE7F928">
            <wp:extent cx="1844040" cy="1229086"/>
            <wp:effectExtent l="0" t="0" r="3810" b="9525"/>
            <wp:docPr id="213604930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54313" cy="1235933"/>
                    </a:xfrm>
                    <a:prstGeom prst="rect">
                      <a:avLst/>
                    </a:prstGeom>
                    <a:noFill/>
                    <a:ln>
                      <a:noFill/>
                    </a:ln>
                  </pic:spPr>
                </pic:pic>
              </a:graphicData>
            </a:graphic>
          </wp:inline>
        </w:drawing>
      </w:r>
    </w:p>
    <w:p w14:paraId="71E2C2C1" w14:textId="00DF8F76" w:rsidR="000360CC" w:rsidRDefault="000360CC" w:rsidP="00AB1FF4">
      <w:pPr>
        <w:jc w:val="center"/>
        <w:rPr>
          <w:rFonts w:cstheme="minorHAnsi"/>
        </w:rPr>
        <w:sectPr w:rsidR="000360CC">
          <w:pgSz w:w="11906" w:h="16838"/>
          <w:pgMar w:top="1440" w:right="1440" w:bottom="1440" w:left="1440" w:header="708" w:footer="708" w:gutter="0"/>
          <w:cols w:space="708"/>
          <w:docGrid w:linePitch="360"/>
        </w:sectPr>
      </w:pPr>
      <w:r>
        <w:rPr>
          <w:noProof/>
        </w:rPr>
        <w:drawing>
          <wp:inline distT="0" distB="0" distL="0" distR="0" wp14:anchorId="7B5893C3" wp14:editId="06100346">
            <wp:extent cx="5731510" cy="759460"/>
            <wp:effectExtent l="0" t="0" r="2540" b="2540"/>
            <wp:docPr id="9304826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p w14:paraId="30A899EE" w14:textId="5C4A7D7D" w:rsidR="0025628F" w:rsidRDefault="0025628F" w:rsidP="00971D79">
      <w:pPr>
        <w:rPr>
          <w:rFonts w:ascii="Times New Roman" w:eastAsia="Times New Roman" w:hAnsi="Times New Roman" w:cs="Times New Roman"/>
          <w:caps/>
          <w:color w:val="521D5A"/>
          <w:kern w:val="36"/>
          <w:sz w:val="40"/>
          <w:szCs w:val="40"/>
          <w:lang w:eastAsia="en-GB"/>
          <w14:ligatures w14:val="none"/>
        </w:rPr>
      </w:pPr>
      <w:r>
        <w:rPr>
          <w:rFonts w:ascii="Times New Roman" w:eastAsia="Times New Roman" w:hAnsi="Times New Roman" w:cs="Times New Roman"/>
          <w:caps/>
          <w:color w:val="521D5A"/>
          <w:kern w:val="36"/>
          <w:sz w:val="40"/>
          <w:szCs w:val="40"/>
          <w:lang w:eastAsia="en-GB"/>
          <w14:ligatures w14:val="none"/>
        </w:rPr>
        <w:lastRenderedPageBreak/>
        <w:t>how to apply</w:t>
      </w:r>
    </w:p>
    <w:p w14:paraId="5F5B58EF" w14:textId="77777777" w:rsidR="0025628F" w:rsidRDefault="0025628F" w:rsidP="00971D79">
      <w:pPr>
        <w:rPr>
          <w:rFonts w:ascii="Times New Roman" w:eastAsia="Times New Roman" w:hAnsi="Times New Roman" w:cs="Times New Roman"/>
          <w:caps/>
          <w:color w:val="521D5A"/>
          <w:kern w:val="36"/>
          <w:sz w:val="40"/>
          <w:szCs w:val="40"/>
          <w:lang w:eastAsia="en-GB"/>
          <w14:ligatures w14:val="none"/>
        </w:rPr>
      </w:pPr>
    </w:p>
    <w:p w14:paraId="2FED7552" w14:textId="19BB829A" w:rsidR="0025628F" w:rsidRDefault="0025628F"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 xml:space="preserve">All candidates must complete our </w:t>
      </w:r>
      <w:hyperlink r:id="rId10" w:history="1">
        <w:r w:rsidRPr="004321E5">
          <w:rPr>
            <w:rStyle w:val="Hyperlink"/>
            <w:rFonts w:eastAsia="Times New Roman" w:cstheme="minorHAnsi"/>
            <w:kern w:val="36"/>
            <w:lang w:eastAsia="en-GB"/>
            <w14:ligatures w14:val="none"/>
          </w:rPr>
          <w:t>application form</w:t>
        </w:r>
      </w:hyperlink>
      <w:r>
        <w:rPr>
          <w:rFonts w:eastAsia="Times New Roman" w:cstheme="minorHAnsi"/>
          <w:color w:val="521D5A"/>
          <w:kern w:val="36"/>
          <w:lang w:eastAsia="en-GB"/>
          <w14:ligatures w14:val="none"/>
        </w:rPr>
        <w:t>, including a personal statement outlining how they meet the requirements for the role.</w:t>
      </w:r>
    </w:p>
    <w:p w14:paraId="768D2DED" w14:textId="77777777" w:rsidR="007D3D40" w:rsidRDefault="007D3D40" w:rsidP="007D3D40">
      <w:pPr>
        <w:spacing w:after="0"/>
        <w:rPr>
          <w:rFonts w:eastAsia="Times New Roman" w:cstheme="minorHAnsi"/>
          <w:color w:val="521D5A"/>
          <w:kern w:val="36"/>
          <w:lang w:eastAsia="en-GB"/>
          <w14:ligatures w14:val="none"/>
        </w:rPr>
      </w:pPr>
    </w:p>
    <w:p w14:paraId="05151321" w14:textId="12A0FE59" w:rsidR="006F6124" w:rsidRDefault="006F6124" w:rsidP="007D3D40">
      <w:pPr>
        <w:spacing w:after="0"/>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To provide false information is an offence and may result in your application being rejected, any offer of employment being withdrawn, or summary dismissal if already appointed.</w:t>
      </w:r>
    </w:p>
    <w:p w14:paraId="202F9733" w14:textId="77777777" w:rsidR="00F87C8C" w:rsidRDefault="00F87C8C" w:rsidP="00F87C8C">
      <w:pPr>
        <w:spacing w:after="0"/>
        <w:jc w:val="center"/>
        <w:rPr>
          <w:rFonts w:eastAsia="Times New Roman" w:cstheme="minorHAnsi"/>
          <w:color w:val="521D5A"/>
          <w:kern w:val="36"/>
          <w:lang w:eastAsia="en-GB"/>
          <w14:ligatures w14:val="none"/>
        </w:rPr>
      </w:pPr>
    </w:p>
    <w:p w14:paraId="09968CA1" w14:textId="7EC641E1" w:rsidR="0025628F" w:rsidRDefault="0025628F" w:rsidP="00971D79">
      <w:pP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Selection for interview will be undertaken by a panel.  Each panel member will assess which candidates most closely meet the necessary experience and skills criteria for the role.  At least one member of the interview panel will hold a current Safer Recruitment Certificate.</w:t>
      </w:r>
    </w:p>
    <w:p w14:paraId="1AFB4781" w14:textId="01812878" w:rsidR="000360CC" w:rsidRDefault="000360CC" w:rsidP="00971D79">
      <w:pPr>
        <w:rPr>
          <w:rFonts w:eastAsia="Times New Roman" w:cstheme="minorHAnsi"/>
          <w:color w:val="521D5A"/>
          <w:kern w:val="36"/>
          <w:lang w:eastAsia="en-GB"/>
          <w14:ligatures w14:val="none"/>
        </w:rPr>
      </w:pPr>
    </w:p>
    <w:p w14:paraId="12262B10" w14:textId="2A74C4BE" w:rsidR="007D3D40" w:rsidRDefault="007D3D40" w:rsidP="007D3D40">
      <w:pPr>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 xml:space="preserve">Closing date for applications is </w:t>
      </w:r>
      <w:r w:rsidR="001A631F" w:rsidRPr="001A631F">
        <w:rPr>
          <w:rFonts w:eastAsia="Times New Roman" w:cstheme="minorHAnsi"/>
          <w:b/>
          <w:bCs/>
          <w:color w:val="521D5A"/>
          <w:kern w:val="36"/>
          <w:lang w:eastAsia="en-GB"/>
          <w14:ligatures w14:val="none"/>
        </w:rPr>
        <w:t>Sunday</w:t>
      </w:r>
      <w:r w:rsidR="001A631F">
        <w:rPr>
          <w:rFonts w:eastAsia="Times New Roman" w:cstheme="minorHAnsi"/>
          <w:color w:val="521D5A"/>
          <w:kern w:val="36"/>
          <w:lang w:eastAsia="en-GB"/>
          <w14:ligatures w14:val="none"/>
        </w:rPr>
        <w:t xml:space="preserve"> </w:t>
      </w:r>
      <w:r w:rsidR="001A631F">
        <w:rPr>
          <w:rFonts w:eastAsia="Times New Roman" w:cstheme="minorHAnsi"/>
          <w:b/>
          <w:bCs/>
          <w:color w:val="521D5A"/>
          <w:kern w:val="36"/>
          <w:lang w:eastAsia="en-GB"/>
          <w14:ligatures w14:val="none"/>
        </w:rPr>
        <w:t>12</w:t>
      </w:r>
      <w:r w:rsidR="001A631F" w:rsidRPr="001A631F">
        <w:rPr>
          <w:rFonts w:eastAsia="Times New Roman" w:cstheme="minorHAnsi"/>
          <w:b/>
          <w:bCs/>
          <w:color w:val="521D5A"/>
          <w:kern w:val="36"/>
          <w:vertAlign w:val="superscript"/>
          <w:lang w:eastAsia="en-GB"/>
          <w14:ligatures w14:val="none"/>
        </w:rPr>
        <w:t>th</w:t>
      </w:r>
      <w:r w:rsidR="001A631F">
        <w:rPr>
          <w:rFonts w:eastAsia="Times New Roman" w:cstheme="minorHAnsi"/>
          <w:b/>
          <w:bCs/>
          <w:color w:val="521D5A"/>
          <w:kern w:val="36"/>
          <w:lang w:eastAsia="en-GB"/>
          <w14:ligatures w14:val="none"/>
        </w:rPr>
        <w:t xml:space="preserve"> January 2024</w:t>
      </w:r>
    </w:p>
    <w:p w14:paraId="5D4EC912" w14:textId="4582D46C" w:rsidR="007D3D40" w:rsidRDefault="007D3D40" w:rsidP="007D3D40">
      <w:pPr>
        <w:spacing w:after="0"/>
        <w:jc w:val="center"/>
        <w:rPr>
          <w:rFonts w:eastAsia="Times New Roman" w:cstheme="minorHAnsi"/>
          <w:b/>
          <w:bCs/>
          <w:color w:val="521D5A"/>
          <w:kern w:val="36"/>
          <w:lang w:eastAsia="en-GB"/>
          <w14:ligatures w14:val="none"/>
        </w:rPr>
      </w:pPr>
      <w:r>
        <w:rPr>
          <w:rFonts w:eastAsia="Times New Roman" w:cstheme="minorHAnsi"/>
          <w:color w:val="521D5A"/>
          <w:kern w:val="36"/>
          <w:lang w:eastAsia="en-GB"/>
          <w14:ligatures w14:val="none"/>
        </w:rPr>
        <w:t>Interviews will be held week</w:t>
      </w:r>
      <w:r w:rsidR="003035BE">
        <w:rPr>
          <w:rFonts w:eastAsia="Times New Roman" w:cstheme="minorHAnsi"/>
          <w:color w:val="521D5A"/>
          <w:kern w:val="36"/>
          <w:lang w:eastAsia="en-GB"/>
          <w14:ligatures w14:val="none"/>
        </w:rPr>
        <w:t>s</w:t>
      </w:r>
      <w:r>
        <w:rPr>
          <w:rFonts w:eastAsia="Times New Roman" w:cstheme="minorHAnsi"/>
          <w:color w:val="521D5A"/>
          <w:kern w:val="36"/>
          <w:lang w:eastAsia="en-GB"/>
          <w14:ligatures w14:val="none"/>
        </w:rPr>
        <w:t xml:space="preserve"> commencing </w:t>
      </w:r>
      <w:r w:rsidR="001A631F">
        <w:rPr>
          <w:rFonts w:eastAsia="Times New Roman" w:cstheme="minorHAnsi"/>
          <w:b/>
          <w:bCs/>
          <w:color w:val="521D5A"/>
          <w:kern w:val="36"/>
          <w:lang w:eastAsia="en-GB"/>
          <w14:ligatures w14:val="none"/>
        </w:rPr>
        <w:t>Thursday 16</w:t>
      </w:r>
      <w:r w:rsidR="001A631F" w:rsidRPr="001A631F">
        <w:rPr>
          <w:rFonts w:eastAsia="Times New Roman" w:cstheme="minorHAnsi"/>
          <w:b/>
          <w:bCs/>
          <w:color w:val="521D5A"/>
          <w:kern w:val="36"/>
          <w:vertAlign w:val="superscript"/>
          <w:lang w:eastAsia="en-GB"/>
          <w14:ligatures w14:val="none"/>
        </w:rPr>
        <w:t>th</w:t>
      </w:r>
      <w:r w:rsidR="001A631F">
        <w:rPr>
          <w:rFonts w:eastAsia="Times New Roman" w:cstheme="minorHAnsi"/>
          <w:b/>
          <w:bCs/>
          <w:color w:val="521D5A"/>
          <w:kern w:val="36"/>
          <w:lang w:eastAsia="en-GB"/>
          <w14:ligatures w14:val="none"/>
        </w:rPr>
        <w:t xml:space="preserve"> January 2025</w:t>
      </w:r>
    </w:p>
    <w:p w14:paraId="3284A396" w14:textId="77777777" w:rsidR="007D3D40" w:rsidRDefault="007D3D40" w:rsidP="007D3D40">
      <w:pPr>
        <w:spacing w:after="0"/>
        <w:jc w:val="center"/>
        <w:rPr>
          <w:rFonts w:eastAsia="Times New Roman" w:cstheme="minorHAnsi"/>
          <w:b/>
          <w:bCs/>
          <w:color w:val="521D5A"/>
          <w:kern w:val="36"/>
          <w:lang w:eastAsia="en-GB"/>
          <w14:ligatures w14:val="none"/>
        </w:rPr>
      </w:pPr>
    </w:p>
    <w:p w14:paraId="08B53AD0" w14:textId="77777777" w:rsidR="007D3D40" w:rsidRDefault="007D3D40" w:rsidP="007D3D40">
      <w:pPr>
        <w:spacing w:after="0"/>
        <w:jc w:val="center"/>
        <w:rPr>
          <w:rFonts w:eastAsia="Times New Roman" w:cstheme="minorHAnsi"/>
          <w:b/>
          <w:bCs/>
          <w:color w:val="521D5A"/>
          <w:kern w:val="36"/>
          <w:lang w:eastAsia="en-GB"/>
          <w14:ligatures w14:val="none"/>
        </w:rPr>
      </w:pPr>
    </w:p>
    <w:p w14:paraId="2584887C" w14:textId="77777777" w:rsidR="007D3D40" w:rsidRPr="007D3D40" w:rsidRDefault="007D3D40" w:rsidP="007D3D40">
      <w:pPr>
        <w:spacing w:after="0"/>
        <w:jc w:val="center"/>
        <w:rPr>
          <w:rFonts w:eastAsia="Times New Roman" w:cstheme="minorHAnsi"/>
          <w:color w:val="521D5A"/>
          <w:kern w:val="36"/>
          <w:lang w:eastAsia="en-GB"/>
          <w14:ligatures w14:val="none"/>
        </w:rPr>
      </w:pPr>
      <w:r w:rsidRPr="007D3D40">
        <w:rPr>
          <w:rFonts w:eastAsia="Times New Roman" w:cstheme="minorHAnsi"/>
          <w:color w:val="521D5A"/>
          <w:kern w:val="36"/>
          <w:lang w:eastAsia="en-GB"/>
          <w14:ligatures w14:val="none"/>
        </w:rPr>
        <w:t xml:space="preserve">We reserve the right to close the vacancy if a suitable candidate is identified during the recruitment process. </w:t>
      </w:r>
    </w:p>
    <w:p w14:paraId="7B0282EF" w14:textId="77777777" w:rsidR="007D3D40" w:rsidRDefault="007D3D40" w:rsidP="007D3D40">
      <w:pPr>
        <w:spacing w:after="0"/>
        <w:jc w:val="center"/>
        <w:rPr>
          <w:rFonts w:eastAsia="Times New Roman" w:cstheme="minorHAnsi"/>
          <w:b/>
          <w:bCs/>
          <w:color w:val="521D5A"/>
          <w:kern w:val="36"/>
          <w:lang w:eastAsia="en-GB"/>
          <w14:ligatures w14:val="none"/>
        </w:rPr>
      </w:pPr>
    </w:p>
    <w:p w14:paraId="53288A1B" w14:textId="5B1F5579" w:rsidR="0025628F" w:rsidRDefault="00F551AE" w:rsidP="000360CC">
      <w:pPr>
        <w:jc w:val="center"/>
        <w:rPr>
          <w:rFonts w:eastAsia="Times New Roman" w:cstheme="minorHAnsi"/>
          <w:color w:val="521D5A"/>
          <w:kern w:val="36"/>
          <w:lang w:eastAsia="en-GB"/>
          <w14:ligatures w14:val="none"/>
        </w:rPr>
      </w:pPr>
      <w:r>
        <w:rPr>
          <w:rFonts w:cstheme="minorHAnsi"/>
          <w:noProof/>
        </w:rPr>
        <w:drawing>
          <wp:inline distT="0" distB="0" distL="0" distR="0" wp14:anchorId="5C1EECAE" wp14:editId="498E0F35">
            <wp:extent cx="4138228" cy="2369249"/>
            <wp:effectExtent l="0" t="0" r="0" b="0"/>
            <wp:docPr id="5571532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153279" name="Picture 55715327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152062" cy="2377169"/>
                    </a:xfrm>
                    <a:prstGeom prst="rect">
                      <a:avLst/>
                    </a:prstGeom>
                    <a:ln>
                      <a:noFill/>
                    </a:ln>
                    <a:effectLst>
                      <a:softEdge rad="112500"/>
                    </a:effectLst>
                  </pic:spPr>
                </pic:pic>
              </a:graphicData>
            </a:graphic>
          </wp:inline>
        </w:drawing>
      </w:r>
    </w:p>
    <w:p w14:paraId="555B887D" w14:textId="77777777" w:rsidR="00F87C8C" w:rsidRDefault="00F87C8C" w:rsidP="000360CC">
      <w:pPr>
        <w:jc w:val="center"/>
        <w:rPr>
          <w:rFonts w:eastAsia="Times New Roman" w:cstheme="minorHAnsi"/>
          <w:color w:val="521D5A"/>
          <w:kern w:val="36"/>
          <w:lang w:eastAsia="en-GB"/>
          <w14:ligatures w14:val="none"/>
        </w:rPr>
      </w:pPr>
    </w:p>
    <w:p w14:paraId="2A35DD5D" w14:textId="7EB8913B" w:rsidR="00F87C8C" w:rsidRDefault="00F87C8C" w:rsidP="000360CC">
      <w:pPr>
        <w:jc w:val="center"/>
        <w:rPr>
          <w:rFonts w:eastAsia="Times New Roman" w:cstheme="minorHAnsi"/>
          <w:color w:val="521D5A"/>
          <w:kern w:val="36"/>
          <w:lang w:eastAsia="en-GB"/>
          <w14:ligatures w14:val="none"/>
        </w:rPr>
      </w:pPr>
      <w:r>
        <w:rPr>
          <w:rFonts w:eastAsia="Times New Roman" w:cstheme="minorHAnsi"/>
          <w:color w:val="521D5A"/>
          <w:kern w:val="36"/>
          <w:lang w:eastAsia="en-GB"/>
          <w14:ligatures w14:val="none"/>
        </w:rPr>
        <w:t>We look forward to receiving your application.</w:t>
      </w:r>
    </w:p>
    <w:p w14:paraId="3562982C" w14:textId="77777777" w:rsidR="007D3D40" w:rsidRDefault="007D3D40" w:rsidP="000360CC">
      <w:pPr>
        <w:jc w:val="center"/>
        <w:rPr>
          <w:rFonts w:eastAsia="Times New Roman" w:cstheme="minorHAnsi"/>
          <w:color w:val="521D5A"/>
          <w:kern w:val="36"/>
          <w:lang w:eastAsia="en-GB"/>
          <w14:ligatures w14:val="none"/>
        </w:rPr>
      </w:pPr>
    </w:p>
    <w:p w14:paraId="6F0E878E" w14:textId="77777777" w:rsidR="007D3D40" w:rsidRDefault="007D3D40" w:rsidP="000360CC">
      <w:pPr>
        <w:jc w:val="center"/>
        <w:rPr>
          <w:rFonts w:eastAsia="Times New Roman" w:cstheme="minorHAnsi"/>
          <w:color w:val="521D5A"/>
          <w:kern w:val="36"/>
          <w:lang w:eastAsia="en-GB"/>
          <w14:ligatures w14:val="none"/>
        </w:rPr>
      </w:pPr>
    </w:p>
    <w:p w14:paraId="23A2E6FD" w14:textId="2F5A59BD" w:rsidR="0069762E" w:rsidRPr="00AB1FF4" w:rsidRDefault="000360CC" w:rsidP="00AB1FF4">
      <w:pPr>
        <w:jc w:val="center"/>
        <w:rPr>
          <w:rFonts w:eastAsia="Times New Roman" w:cstheme="minorHAnsi"/>
          <w:color w:val="521D5A"/>
          <w:kern w:val="36"/>
          <w:lang w:eastAsia="en-GB"/>
          <w14:ligatures w14:val="none"/>
        </w:rPr>
      </w:pPr>
      <w:r>
        <w:rPr>
          <w:noProof/>
        </w:rPr>
        <w:drawing>
          <wp:inline distT="0" distB="0" distL="0" distR="0" wp14:anchorId="3831822D" wp14:editId="23D815D9">
            <wp:extent cx="5731510" cy="759460"/>
            <wp:effectExtent l="0" t="0" r="2540" b="2540"/>
            <wp:docPr id="15619881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899941" name="Picture 58899941"/>
                    <pic:cNvPicPr/>
                  </pic:nvPicPr>
                  <pic:blipFill>
                    <a:blip r:embed="rId7" cstate="print">
                      <a:extLst>
                        <a:ext uri="{28A0092B-C50C-407E-A947-70E740481C1C}">
                          <a14:useLocalDpi xmlns:a14="http://schemas.microsoft.com/office/drawing/2010/main" val="0"/>
                        </a:ext>
                      </a:extLst>
                    </a:blip>
                    <a:stretch>
                      <a:fillRect/>
                    </a:stretch>
                  </pic:blipFill>
                  <pic:spPr>
                    <a:xfrm>
                      <a:off x="0" y="0"/>
                      <a:ext cx="5731510" cy="759460"/>
                    </a:xfrm>
                    <a:prstGeom prst="rect">
                      <a:avLst/>
                    </a:prstGeom>
                  </pic:spPr>
                </pic:pic>
              </a:graphicData>
            </a:graphic>
          </wp:inline>
        </w:drawing>
      </w:r>
    </w:p>
    <w:sectPr w:rsidR="0069762E" w:rsidRPr="00AB1F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Zilla Slab">
    <w:altName w:val="Cambri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745E2"/>
    <w:multiLevelType w:val="hybridMultilevel"/>
    <w:tmpl w:val="71842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16D1763"/>
    <w:multiLevelType w:val="hybridMultilevel"/>
    <w:tmpl w:val="E9003D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5632292"/>
    <w:multiLevelType w:val="hybridMultilevel"/>
    <w:tmpl w:val="051E89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89B224F"/>
    <w:multiLevelType w:val="hybridMultilevel"/>
    <w:tmpl w:val="DBF60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9ED28F6"/>
    <w:multiLevelType w:val="hybridMultilevel"/>
    <w:tmpl w:val="535C5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DA34FE"/>
    <w:multiLevelType w:val="hybridMultilevel"/>
    <w:tmpl w:val="3EA4A2EC"/>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9DB19FD"/>
    <w:multiLevelType w:val="hybridMultilevel"/>
    <w:tmpl w:val="07A20C6E"/>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7E030AED"/>
    <w:multiLevelType w:val="hybridMultilevel"/>
    <w:tmpl w:val="ABB82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C34D1B"/>
    <w:multiLevelType w:val="hybridMultilevel"/>
    <w:tmpl w:val="B9A45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19614534">
    <w:abstractNumId w:val="7"/>
  </w:num>
  <w:num w:numId="2" w16cid:durableId="1285501980">
    <w:abstractNumId w:val="3"/>
  </w:num>
  <w:num w:numId="3" w16cid:durableId="1184595026">
    <w:abstractNumId w:val="1"/>
  </w:num>
  <w:num w:numId="4" w16cid:durableId="2113089262">
    <w:abstractNumId w:val="0"/>
  </w:num>
  <w:num w:numId="5" w16cid:durableId="730079612">
    <w:abstractNumId w:val="2"/>
  </w:num>
  <w:num w:numId="6" w16cid:durableId="1574468395">
    <w:abstractNumId w:val="8"/>
  </w:num>
  <w:num w:numId="7" w16cid:durableId="1957446412">
    <w:abstractNumId w:val="4"/>
  </w:num>
  <w:num w:numId="8" w16cid:durableId="891959673">
    <w:abstractNumId w:val="6"/>
  </w:num>
  <w:num w:numId="9" w16cid:durableId="146993861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58F5"/>
    <w:rsid w:val="0002169D"/>
    <w:rsid w:val="00024F6C"/>
    <w:rsid w:val="000360CC"/>
    <w:rsid w:val="000B7EF8"/>
    <w:rsid w:val="000D7D90"/>
    <w:rsid w:val="000E58F5"/>
    <w:rsid w:val="00163E62"/>
    <w:rsid w:val="001A631F"/>
    <w:rsid w:val="001D14C7"/>
    <w:rsid w:val="001D4923"/>
    <w:rsid w:val="00220127"/>
    <w:rsid w:val="0025628F"/>
    <w:rsid w:val="002622C6"/>
    <w:rsid w:val="003035BE"/>
    <w:rsid w:val="003417EA"/>
    <w:rsid w:val="003A0F65"/>
    <w:rsid w:val="004321E5"/>
    <w:rsid w:val="004A1AAE"/>
    <w:rsid w:val="00521BF5"/>
    <w:rsid w:val="005407DC"/>
    <w:rsid w:val="00582423"/>
    <w:rsid w:val="00597C14"/>
    <w:rsid w:val="0069762E"/>
    <w:rsid w:val="006C7624"/>
    <w:rsid w:val="006F6124"/>
    <w:rsid w:val="00725689"/>
    <w:rsid w:val="0073255E"/>
    <w:rsid w:val="007546E3"/>
    <w:rsid w:val="007B56C5"/>
    <w:rsid w:val="007D3D40"/>
    <w:rsid w:val="007F3623"/>
    <w:rsid w:val="00800E2C"/>
    <w:rsid w:val="008055B2"/>
    <w:rsid w:val="00922908"/>
    <w:rsid w:val="00957EDF"/>
    <w:rsid w:val="00971D79"/>
    <w:rsid w:val="00AB1FF4"/>
    <w:rsid w:val="00B1501B"/>
    <w:rsid w:val="00B76531"/>
    <w:rsid w:val="00C64F13"/>
    <w:rsid w:val="00CB263D"/>
    <w:rsid w:val="00E20904"/>
    <w:rsid w:val="00F2239F"/>
    <w:rsid w:val="00F551AE"/>
    <w:rsid w:val="00F87C8C"/>
    <w:rsid w:val="00FA2984"/>
    <w:rsid w:val="00FF3516"/>
    <w:rsid w:val="00FF5A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896D84C"/>
  <w15:chartTrackingRefBased/>
  <w15:docId w15:val="{06F272B6-7E4A-4D6F-9544-D972B7D5A9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0E58F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8F5"/>
    <w:rPr>
      <w:rFonts w:ascii="Times New Roman" w:eastAsia="Times New Roman" w:hAnsi="Times New Roman" w:cs="Times New Roman"/>
      <w:b/>
      <w:bCs/>
      <w:kern w:val="36"/>
      <w:sz w:val="48"/>
      <w:szCs w:val="48"/>
      <w:lang w:eastAsia="en-GB"/>
      <w14:ligatures w14:val="none"/>
    </w:rPr>
  </w:style>
  <w:style w:type="paragraph" w:styleId="NormalWeb">
    <w:name w:val="Normal (Web)"/>
    <w:basedOn w:val="Normal"/>
    <w:uiPriority w:val="99"/>
    <w:semiHidden/>
    <w:unhideWhenUsed/>
    <w:rsid w:val="000E58F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Strong">
    <w:name w:val="Strong"/>
    <w:basedOn w:val="DefaultParagraphFont"/>
    <w:uiPriority w:val="22"/>
    <w:qFormat/>
    <w:rsid w:val="000E58F5"/>
    <w:rPr>
      <w:b/>
      <w:bCs/>
    </w:rPr>
  </w:style>
  <w:style w:type="paragraph" w:styleId="NoSpacing">
    <w:name w:val="No Spacing"/>
    <w:uiPriority w:val="1"/>
    <w:qFormat/>
    <w:rsid w:val="00971D79"/>
    <w:pPr>
      <w:spacing w:after="0" w:line="240" w:lineRule="auto"/>
    </w:pPr>
    <w:rPr>
      <w:kern w:val="0"/>
      <w14:ligatures w14:val="none"/>
    </w:rPr>
  </w:style>
  <w:style w:type="paragraph" w:styleId="ListParagraph">
    <w:name w:val="List Paragraph"/>
    <w:basedOn w:val="Normal"/>
    <w:uiPriority w:val="34"/>
    <w:qFormat/>
    <w:rsid w:val="00971D79"/>
    <w:pPr>
      <w:spacing w:after="200" w:line="276" w:lineRule="auto"/>
      <w:ind w:left="720"/>
      <w:contextualSpacing/>
    </w:pPr>
    <w:rPr>
      <w:kern w:val="0"/>
      <w14:ligatures w14:val="none"/>
    </w:rPr>
  </w:style>
  <w:style w:type="character" w:styleId="Hyperlink">
    <w:name w:val="Hyperlink"/>
    <w:basedOn w:val="DefaultParagraphFont"/>
    <w:uiPriority w:val="99"/>
    <w:unhideWhenUsed/>
    <w:rsid w:val="0069762E"/>
    <w:rPr>
      <w:color w:val="0563C1" w:themeColor="hyperlink"/>
      <w:u w:val="single"/>
    </w:rPr>
  </w:style>
  <w:style w:type="character" w:styleId="UnresolvedMention">
    <w:name w:val="Unresolved Mention"/>
    <w:basedOn w:val="DefaultParagraphFont"/>
    <w:uiPriority w:val="99"/>
    <w:semiHidden/>
    <w:unhideWhenUsed/>
    <w:rsid w:val="006976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80950852">
      <w:bodyDiv w:val="1"/>
      <w:marLeft w:val="0"/>
      <w:marRight w:val="0"/>
      <w:marTop w:val="0"/>
      <w:marBottom w:val="0"/>
      <w:divBdr>
        <w:top w:val="none" w:sz="0" w:space="0" w:color="auto"/>
        <w:left w:val="none" w:sz="0" w:space="0" w:color="auto"/>
        <w:bottom w:val="none" w:sz="0" w:space="0" w:color="auto"/>
        <w:right w:val="none" w:sz="0" w:space="0" w:color="auto"/>
      </w:divBdr>
      <w:divsChild>
        <w:div w:id="1775323698">
          <w:marLeft w:val="0"/>
          <w:marRight w:val="0"/>
          <w:marTop w:val="150"/>
          <w:marBottom w:val="225"/>
          <w:divBdr>
            <w:top w:val="none" w:sz="0" w:space="0" w:color="auto"/>
            <w:left w:val="none" w:sz="0" w:space="0" w:color="auto"/>
            <w:bottom w:val="none" w:sz="0" w:space="0" w:color="auto"/>
            <w:right w:val="none" w:sz="0" w:space="0" w:color="auto"/>
          </w:divBdr>
        </w:div>
        <w:div w:id="2058578614">
          <w:marLeft w:val="0"/>
          <w:marRight w:val="0"/>
          <w:marTop w:val="0"/>
          <w:marBottom w:val="0"/>
          <w:divBdr>
            <w:top w:val="single" w:sz="6" w:space="0" w:color="08778E"/>
            <w:left w:val="none" w:sz="0" w:space="0" w:color="auto"/>
            <w:bottom w:val="none" w:sz="0" w:space="0" w:color="auto"/>
            <w:right w:val="none" w:sz="0" w:space="0" w:color="auto"/>
          </w:divBdr>
        </w:div>
        <w:div w:id="1760984420">
          <w:marLeft w:val="0"/>
          <w:marRight w:val="0"/>
          <w:marTop w:val="0"/>
          <w:marBottom w:val="0"/>
          <w:divBdr>
            <w:top w:val="none" w:sz="0" w:space="0" w:color="auto"/>
            <w:left w:val="none" w:sz="0" w:space="0" w:color="auto"/>
            <w:bottom w:val="none" w:sz="0" w:space="0" w:color="auto"/>
            <w:right w:val="none" w:sz="0" w:space="0" w:color="auto"/>
          </w:divBdr>
        </w:div>
        <w:div w:id="307902839">
          <w:marLeft w:val="0"/>
          <w:marRight w:val="0"/>
          <w:marTop w:val="0"/>
          <w:marBottom w:val="0"/>
          <w:divBdr>
            <w:top w:val="none" w:sz="0" w:space="0" w:color="auto"/>
            <w:left w:val="none" w:sz="0" w:space="0" w:color="auto"/>
            <w:bottom w:val="none" w:sz="0" w:space="0" w:color="auto"/>
            <w:right w:val="none" w:sz="0" w:space="0" w:color="auto"/>
          </w:divBdr>
        </w:div>
      </w:divsChild>
    </w:div>
    <w:div w:id="11988564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hyperlink" Target="https://vidahealthcare.co.uk/wp-content/uploads/2024/03/Application-for-Employment.docx" TargetMode="Externa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835</Words>
  <Characters>4933</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Thrippleton</dc:creator>
  <cp:keywords/>
  <dc:description/>
  <cp:lastModifiedBy>Emma Stewart</cp:lastModifiedBy>
  <cp:revision>2</cp:revision>
  <cp:lastPrinted>2024-08-01T15:02:00Z</cp:lastPrinted>
  <dcterms:created xsi:type="dcterms:W3CDTF">2024-12-31T12:30:00Z</dcterms:created>
  <dcterms:modified xsi:type="dcterms:W3CDTF">2024-12-31T12:30:00Z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cd675b8fd3ece3f68f48557bac59c0e0c2edfaa647fad7ee1ffc59170557e24d</vt:lpwstr>
  </property>
</Properties>
</file>