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F71D" w14:textId="537BAA67" w:rsidR="001D4923" w:rsidRDefault="000E58F5" w:rsidP="000E58F5">
      <w:pPr>
        <w:jc w:val="center"/>
      </w:pPr>
      <w:bookmarkStart w:id="0" w:name="_Hlk174871965"/>
      <w:bookmarkEnd w:id="0"/>
      <w:r>
        <w:rPr>
          <w:noProof/>
        </w:rPr>
        <w:drawing>
          <wp:inline distT="0" distB="0" distL="0" distR="0" wp14:anchorId="031F5D59" wp14:editId="4A45124D">
            <wp:extent cx="3035808" cy="1776984"/>
            <wp:effectExtent l="0" t="0" r="0" b="0"/>
            <wp:docPr id="75426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67059" name="Picture 7542670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808" cy="1776984"/>
                    </a:xfrm>
                    <a:prstGeom prst="rect">
                      <a:avLst/>
                    </a:prstGeom>
                  </pic:spPr>
                </pic:pic>
              </a:graphicData>
            </a:graphic>
          </wp:inline>
        </w:drawing>
      </w:r>
    </w:p>
    <w:p w14:paraId="2C1C9194" w14:textId="77777777" w:rsidR="00BA78EB" w:rsidRDefault="00BA78EB" w:rsidP="00FF3516"/>
    <w:p w14:paraId="11C45719" w14:textId="60033D8F" w:rsidR="00BA78EB" w:rsidRDefault="00BA78EB" w:rsidP="00FF3516"/>
    <w:p w14:paraId="3DE664EE" w14:textId="4908EEC1" w:rsidR="005407DC" w:rsidRDefault="00775CAC" w:rsidP="005407DC">
      <w:pPr>
        <w:jc w:val="center"/>
        <w:rPr>
          <w:rFonts w:ascii="Times New Roman" w:eastAsia="Times New Roman" w:hAnsi="Times New Roman" w:cs="Times New Roman"/>
          <w:caps/>
          <w:color w:val="521D5A"/>
          <w:kern w:val="36"/>
          <w:sz w:val="56"/>
          <w:szCs w:val="56"/>
          <w:lang w:eastAsia="en-GB"/>
          <w14:ligatures w14:val="none"/>
        </w:rPr>
      </w:pPr>
      <w:r>
        <w:rPr>
          <w:rFonts w:ascii="Times New Roman" w:eastAsia="Times New Roman" w:hAnsi="Times New Roman" w:cs="Times New Roman"/>
          <w:caps/>
          <w:color w:val="521D5A"/>
          <w:kern w:val="36"/>
          <w:sz w:val="56"/>
          <w:szCs w:val="56"/>
          <w:lang w:eastAsia="en-GB"/>
          <w14:ligatures w14:val="none"/>
        </w:rPr>
        <w:t>wellbeing Facilitator</w:t>
      </w:r>
    </w:p>
    <w:p w14:paraId="52879B08" w14:textId="146E409F" w:rsidR="008055B2" w:rsidRPr="008055B2" w:rsidRDefault="008055B2" w:rsidP="005407DC">
      <w:pPr>
        <w:jc w:val="center"/>
        <w:rPr>
          <w:rFonts w:ascii="Times New Roman" w:hAnsi="Times New Roman" w:cs="Times New Roman"/>
          <w:color w:val="660066"/>
          <w:sz w:val="32"/>
          <w:szCs w:val="32"/>
        </w:rPr>
      </w:pPr>
    </w:p>
    <w:p w14:paraId="6368AB04" w14:textId="77777777" w:rsidR="00C44BCC" w:rsidRDefault="00C44BCC" w:rsidP="00C44BCC">
      <w:pPr>
        <w:jc w:val="center"/>
        <w:rPr>
          <w:rFonts w:ascii="Times New Roman" w:eastAsia="Times New Roman" w:hAnsi="Times New Roman" w:cs="Times New Roman"/>
          <w:caps/>
          <w:color w:val="521D5A"/>
          <w:kern w:val="36"/>
          <w:sz w:val="40"/>
          <w:szCs w:val="40"/>
          <w:lang w:eastAsia="en-GB"/>
          <w14:ligatures w14:val="none"/>
        </w:rPr>
      </w:pPr>
      <w:r w:rsidRPr="00C44BCC">
        <w:rPr>
          <w:rFonts w:ascii="Times New Roman" w:eastAsia="Times New Roman" w:hAnsi="Times New Roman" w:cs="Times New Roman"/>
          <w:caps/>
          <w:color w:val="521D5A"/>
          <w:kern w:val="36"/>
          <w:sz w:val="40"/>
          <w:szCs w:val="40"/>
          <w:lang w:eastAsia="en-GB"/>
          <w14:ligatures w14:val="none"/>
        </w:rPr>
        <w:t>candidate Brief</w:t>
      </w:r>
    </w:p>
    <w:p w14:paraId="11E69CA7" w14:textId="77777777" w:rsidR="00F15081" w:rsidRPr="00C44BCC" w:rsidRDefault="00F15081" w:rsidP="00C44BCC">
      <w:pPr>
        <w:jc w:val="center"/>
        <w:rPr>
          <w:rFonts w:ascii="Times New Roman" w:eastAsia="Times New Roman" w:hAnsi="Times New Roman" w:cs="Times New Roman"/>
          <w:caps/>
          <w:color w:val="521D5A"/>
          <w:kern w:val="36"/>
          <w:sz w:val="40"/>
          <w:szCs w:val="40"/>
          <w:lang w:eastAsia="en-GB"/>
          <w14:ligatures w14:val="none"/>
        </w:rPr>
      </w:pPr>
    </w:p>
    <w:p w14:paraId="3E57515E" w14:textId="30FC378C" w:rsidR="00521BF5" w:rsidRPr="00D46316" w:rsidRDefault="00BA78EB" w:rsidP="00521BF5">
      <w:pPr>
        <w:rPr>
          <w:rFonts w:ascii="Times New Roman" w:hAnsi="Times New Roman" w:cs="Times New Roman"/>
          <w:color w:val="660066"/>
          <w:sz w:val="72"/>
          <w:szCs w:val="72"/>
        </w:rPr>
      </w:pPr>
      <w:r>
        <w:rPr>
          <w:noProof/>
        </w:rPr>
        <w:drawing>
          <wp:inline distT="0" distB="0" distL="0" distR="0" wp14:anchorId="56EBC7C1" wp14:editId="268ABD74">
            <wp:extent cx="5731510" cy="3822065"/>
            <wp:effectExtent l="0" t="0" r="2540" b="6985"/>
            <wp:docPr id="448833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2065"/>
                    </a:xfrm>
                    <a:prstGeom prst="rect">
                      <a:avLst/>
                    </a:prstGeom>
                    <a:noFill/>
                    <a:ln>
                      <a:noFill/>
                    </a:ln>
                  </pic:spPr>
                </pic:pic>
              </a:graphicData>
            </a:graphic>
          </wp:inline>
        </w:drawing>
      </w:r>
    </w:p>
    <w:p w14:paraId="06EA4294" w14:textId="76BC2DCA" w:rsidR="000E58F5" w:rsidRPr="00D46316" w:rsidRDefault="000E58F5" w:rsidP="000E58F5">
      <w:pPr>
        <w:jc w:val="center"/>
        <w:rPr>
          <w:rFonts w:ascii="Calibri Light" w:hAnsi="Calibri Light" w:cs="Calibri Light"/>
          <w:sz w:val="32"/>
          <w:szCs w:val="32"/>
        </w:rPr>
      </w:pPr>
    </w:p>
    <w:p w14:paraId="2BEE8EFB" w14:textId="6F6C5876" w:rsidR="000E58F5" w:rsidRDefault="000E58F5" w:rsidP="000E58F5">
      <w:pPr>
        <w:jc w:val="center"/>
        <w:rPr>
          <w:rFonts w:ascii="Calibri Light" w:hAnsi="Calibri Light" w:cs="Calibri Light"/>
          <w:sz w:val="96"/>
          <w:szCs w:val="96"/>
        </w:rPr>
        <w:sectPr w:rsidR="000E58F5">
          <w:footerReference w:type="default" r:id="rId9"/>
          <w:pgSz w:w="11906" w:h="16838"/>
          <w:pgMar w:top="1440" w:right="1440" w:bottom="1440" w:left="1440" w:header="708" w:footer="708" w:gutter="0"/>
          <w:cols w:space="708"/>
          <w:docGrid w:linePitch="360"/>
        </w:sectPr>
      </w:pPr>
    </w:p>
    <w:p w14:paraId="2FF083B1" w14:textId="10A74E81" w:rsidR="000E58F5" w:rsidRPr="00F332E8" w:rsidRDefault="000E58F5" w:rsidP="00D46316">
      <w:pPr>
        <w:shd w:val="clear" w:color="auto" w:fill="FFFFFF"/>
        <w:spacing w:line="240" w:lineRule="auto"/>
        <w:jc w:val="center"/>
        <w:outlineLvl w:val="0"/>
        <w:rPr>
          <w:rFonts w:ascii="Zilla Slab" w:eastAsia="Times New Roman" w:hAnsi="Zilla Slab" w:cs="Times New Roman"/>
          <w:color w:val="521D5A"/>
          <w:kern w:val="36"/>
          <w:sz w:val="36"/>
          <w:szCs w:val="36"/>
          <w:lang w:eastAsia="en-GB"/>
          <w14:ligatures w14:val="none"/>
        </w:rPr>
      </w:pPr>
      <w:r w:rsidRPr="00F332E8">
        <w:rPr>
          <w:rFonts w:ascii="Times New Roman" w:eastAsia="Times New Roman" w:hAnsi="Times New Roman" w:cs="Times New Roman"/>
          <w:caps/>
          <w:color w:val="521D5A"/>
          <w:kern w:val="36"/>
          <w:sz w:val="36"/>
          <w:szCs w:val="36"/>
          <w:lang w:eastAsia="en-GB"/>
          <w14:ligatures w14:val="none"/>
        </w:rPr>
        <w:lastRenderedPageBreak/>
        <w:t>mission statement</w:t>
      </w:r>
    </w:p>
    <w:p w14:paraId="57C64E1D" w14:textId="2F0B00B6" w:rsidR="000E58F5" w:rsidRPr="00F332E8" w:rsidRDefault="000E58F5" w:rsidP="00D46316">
      <w:pPr>
        <w:jc w:val="center"/>
        <w:rPr>
          <w:rFonts w:cstheme="minorHAnsi"/>
          <w:sz w:val="24"/>
          <w:szCs w:val="24"/>
        </w:rPr>
      </w:pPr>
      <w:r w:rsidRPr="00F332E8">
        <w:rPr>
          <w:rFonts w:cstheme="minorHAnsi"/>
          <w:sz w:val="24"/>
          <w:szCs w:val="24"/>
        </w:rPr>
        <w:t>To offer</w:t>
      </w:r>
      <w:r w:rsidR="00971D79" w:rsidRPr="00F332E8">
        <w:rPr>
          <w:rFonts w:cstheme="minorHAnsi"/>
          <w:sz w:val="24"/>
          <w:szCs w:val="24"/>
        </w:rPr>
        <w:t xml:space="preserve"> </w:t>
      </w:r>
      <w:r w:rsidRPr="00F332E8">
        <w:rPr>
          <w:rFonts w:cstheme="minorHAnsi"/>
          <w:sz w:val="24"/>
          <w:szCs w:val="24"/>
        </w:rPr>
        <w:t>‘Peace of Mind through Trust and Understanding for All’</w:t>
      </w:r>
    </w:p>
    <w:p w14:paraId="3FE2E9B7" w14:textId="2997966C" w:rsidR="00D46316" w:rsidRDefault="00D46316" w:rsidP="0020062C">
      <w:pPr>
        <w:rPr>
          <w:rFonts w:cstheme="minorHAnsi"/>
          <w:sz w:val="28"/>
          <w:szCs w:val="28"/>
        </w:rPr>
      </w:pPr>
    </w:p>
    <w:p w14:paraId="043E64DF" w14:textId="77777777" w:rsidR="00D46316" w:rsidRPr="00F332E8" w:rsidRDefault="00D46316" w:rsidP="00F332E8">
      <w:pPr>
        <w:shd w:val="clear" w:color="auto" w:fill="FFFFFF"/>
        <w:spacing w:line="240" w:lineRule="auto"/>
        <w:jc w:val="center"/>
        <w:outlineLvl w:val="0"/>
        <w:rPr>
          <w:rFonts w:ascii="Zilla Slab" w:eastAsia="Times New Roman" w:hAnsi="Zilla Slab" w:cs="Times New Roman"/>
          <w:color w:val="521D5A"/>
          <w:kern w:val="36"/>
          <w:sz w:val="36"/>
          <w:szCs w:val="36"/>
          <w:lang w:eastAsia="en-GB"/>
          <w14:ligatures w14:val="none"/>
        </w:rPr>
      </w:pPr>
      <w:r w:rsidRPr="00F332E8">
        <w:rPr>
          <w:rFonts w:ascii="Times New Roman" w:eastAsia="Times New Roman" w:hAnsi="Times New Roman" w:cs="Times New Roman"/>
          <w:caps/>
          <w:color w:val="521D5A"/>
          <w:kern w:val="36"/>
          <w:sz w:val="36"/>
          <w:szCs w:val="36"/>
          <w:lang w:eastAsia="en-GB"/>
          <w14:ligatures w14:val="none"/>
        </w:rPr>
        <w:t>vida healthcare</w:t>
      </w:r>
    </w:p>
    <w:p w14:paraId="68B0830B" w14:textId="77777777" w:rsidR="00D46316" w:rsidRPr="00F332E8" w:rsidRDefault="00D46316" w:rsidP="00F332E8">
      <w:pPr>
        <w:jc w:val="center"/>
        <w:rPr>
          <w:rFonts w:cstheme="minorHAnsi"/>
          <w:sz w:val="24"/>
          <w:szCs w:val="24"/>
        </w:rPr>
      </w:pPr>
      <w:r w:rsidRPr="00F332E8">
        <w:rPr>
          <w:rFonts w:cstheme="minorHAnsi"/>
          <w:sz w:val="24"/>
          <w:szCs w:val="24"/>
        </w:rPr>
        <w:t>Committed to providing the highest quality care for people living with dementia.</w:t>
      </w:r>
    </w:p>
    <w:p w14:paraId="56A03A80" w14:textId="77777777" w:rsidR="00D46316" w:rsidRDefault="00D46316" w:rsidP="00F332E8">
      <w:pPr>
        <w:jc w:val="center"/>
        <w:rPr>
          <w:rFonts w:cstheme="minorHAnsi"/>
          <w:sz w:val="28"/>
          <w:szCs w:val="28"/>
        </w:rPr>
      </w:pPr>
      <w:r>
        <w:rPr>
          <w:color w:val="521D5A"/>
          <w:shd w:val="clear" w:color="auto" w:fill="FFFFFF"/>
        </w:rPr>
        <w:t>Vida Healthcare is a specialist dementia care provider based in Harrogate, North Yorkshire. Our three purpose-built care homes – Vida Hall in Starbeck, Vida Grange in Pannal and Vida Court in Harlow Carr all offer quality, person-centred care, state-of-the-art facilities and all the comforts of home.</w:t>
      </w:r>
    </w:p>
    <w:p w14:paraId="17C22B03" w14:textId="0A785A00" w:rsidR="00D46316" w:rsidRDefault="00D46316" w:rsidP="00D46316">
      <w:pPr>
        <w:spacing w:after="0"/>
        <w:rPr>
          <w:rFonts w:cstheme="minorHAnsi"/>
          <w:sz w:val="28"/>
          <w:szCs w:val="28"/>
        </w:rPr>
      </w:pPr>
    </w:p>
    <w:p w14:paraId="168D162A" w14:textId="77777777" w:rsidR="000E58F5" w:rsidRPr="00F332E8" w:rsidRDefault="000E58F5" w:rsidP="00F332E8">
      <w:pPr>
        <w:shd w:val="clear" w:color="auto" w:fill="FFFFFF"/>
        <w:spacing w:line="240" w:lineRule="auto"/>
        <w:jc w:val="center"/>
        <w:outlineLvl w:val="0"/>
        <w:rPr>
          <w:rFonts w:ascii="Zilla Slab" w:eastAsia="Times New Roman" w:hAnsi="Zilla Slab" w:cs="Times New Roman"/>
          <w:color w:val="521D5A"/>
          <w:kern w:val="36"/>
          <w:sz w:val="36"/>
          <w:szCs w:val="36"/>
          <w:lang w:eastAsia="en-GB"/>
          <w14:ligatures w14:val="none"/>
        </w:rPr>
      </w:pPr>
      <w:r w:rsidRPr="00F332E8">
        <w:rPr>
          <w:rFonts w:ascii="Times New Roman" w:eastAsia="Times New Roman" w:hAnsi="Times New Roman" w:cs="Times New Roman"/>
          <w:caps/>
          <w:color w:val="521D5A"/>
          <w:kern w:val="36"/>
          <w:sz w:val="36"/>
          <w:szCs w:val="36"/>
          <w:lang w:eastAsia="en-GB"/>
          <w14:ligatures w14:val="none"/>
        </w:rPr>
        <w:t>OUR ETHOS OF CARE</w:t>
      </w:r>
    </w:p>
    <w:p w14:paraId="2BA058BE"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are committed to providing quality care</w:t>
      </w:r>
    </w:p>
    <w:p w14:paraId="41792878" w14:textId="77777777"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Every person receiving our service will experience quality care. It is essential to us that excellence remains at the forefront of our efforts.</w:t>
      </w:r>
    </w:p>
    <w:p w14:paraId="60126D51"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will use the most up to date information available to us</w:t>
      </w:r>
    </w:p>
    <w:p w14:paraId="3DF8A194" w14:textId="2D230668"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We will use the latest research, emerging evidence and professional literature, in conjunction with our own in-house clinical expertise to provide the highest standards of care.</w:t>
      </w:r>
    </w:p>
    <w:p w14:paraId="013731C2"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will always respect and protect the rights of our service users and deliver high quality, compassionate care</w:t>
      </w:r>
    </w:p>
    <w:p w14:paraId="3D7C998C" w14:textId="77777777"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Through a comprehensive induction and ongoing training programme, our staff will have a clear understanding and respect for the core values which underpin the care and support we provide; respect, dignity, fairness, equality and autonomy.</w:t>
      </w:r>
    </w:p>
    <w:p w14:paraId="701B60EE"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will approach our duties within Vida Hall, Vida Grange and Vida Court with sensitivity and respect</w:t>
      </w:r>
    </w:p>
    <w:p w14:paraId="6562844B" w14:textId="77777777" w:rsidR="000E58F5" w:rsidRPr="000E58F5" w:rsidRDefault="000E58F5" w:rsidP="00F332E8">
      <w:pPr>
        <w:shd w:val="clear" w:color="auto" w:fill="FFFFFF"/>
        <w:spacing w:after="300" w:line="276" w:lineRule="auto"/>
        <w:jc w:val="center"/>
        <w:rPr>
          <w:rFonts w:eastAsia="Times New Roman" w:cstheme="minorHAnsi"/>
          <w:color w:val="4A4E57"/>
          <w:kern w:val="0"/>
          <w:lang w:eastAsia="en-GB"/>
          <w14:ligatures w14:val="none"/>
        </w:rPr>
      </w:pPr>
      <w:r w:rsidRPr="000E58F5">
        <w:rPr>
          <w:rFonts w:eastAsia="Times New Roman" w:cstheme="minorHAnsi"/>
          <w:color w:val="4A4E57"/>
          <w:kern w:val="0"/>
          <w:lang w:eastAsia="en-GB"/>
          <w14:ligatures w14:val="none"/>
        </w:rPr>
        <w:t>We will aim to adapt our ways of working whenever possible to cater for people’s needs and routines. We will respect our residents’ privacy and involve them in decisions which affect day to day living within the home.</w:t>
      </w:r>
    </w:p>
    <w:p w14:paraId="58576B9B" w14:textId="77777777" w:rsidR="000E58F5" w:rsidRPr="000E58F5" w:rsidRDefault="000E58F5" w:rsidP="00F332E8">
      <w:pPr>
        <w:shd w:val="clear" w:color="auto" w:fill="FFFFFF"/>
        <w:spacing w:after="0" w:line="276" w:lineRule="auto"/>
        <w:jc w:val="center"/>
        <w:rPr>
          <w:rFonts w:eastAsia="Times New Roman" w:cstheme="minorHAnsi"/>
          <w:color w:val="4A4E57"/>
          <w:kern w:val="0"/>
          <w:lang w:eastAsia="en-GB"/>
          <w14:ligatures w14:val="none"/>
        </w:rPr>
      </w:pPr>
      <w:r w:rsidRPr="000E58F5">
        <w:rPr>
          <w:rFonts w:eastAsia="Times New Roman" w:cstheme="minorHAnsi"/>
          <w:b/>
          <w:bCs/>
          <w:color w:val="4A4E57"/>
          <w:kern w:val="0"/>
          <w:lang w:eastAsia="en-GB"/>
          <w14:ligatures w14:val="none"/>
        </w:rPr>
        <w:t>We believe the employees of Vida Healthcare are its greatest asset</w:t>
      </w:r>
    </w:p>
    <w:p w14:paraId="2F53EA63" w14:textId="16CB906E" w:rsidR="007D3D40" w:rsidRDefault="000E58F5" w:rsidP="00F332E8">
      <w:pPr>
        <w:shd w:val="clear" w:color="auto" w:fill="FFFFFF"/>
        <w:spacing w:after="300" w:line="276" w:lineRule="auto"/>
        <w:jc w:val="center"/>
        <w:rPr>
          <w:rFonts w:cstheme="minorHAnsi"/>
          <w:sz w:val="36"/>
          <w:szCs w:val="36"/>
        </w:rPr>
        <w:sectPr w:rsidR="007D3D40" w:rsidSect="00F332E8">
          <w:pgSz w:w="11906" w:h="16838"/>
          <w:pgMar w:top="1135" w:right="1440" w:bottom="1440" w:left="1440" w:header="708" w:footer="708" w:gutter="0"/>
          <w:cols w:space="708"/>
          <w:docGrid w:linePitch="360"/>
        </w:sectPr>
      </w:pPr>
      <w:r w:rsidRPr="000E58F5">
        <w:rPr>
          <w:rFonts w:eastAsia="Times New Roman" w:cstheme="minorHAnsi"/>
          <w:color w:val="4A4E57"/>
          <w:kern w:val="0"/>
          <w:lang w:eastAsia="en-GB"/>
          <w14:ligatures w14:val="none"/>
        </w:rPr>
        <w:t>Vida Healthcare supports its staff to meet their personal responsibilities in relation to the knowledge and accountability for their own practice. We are committed to providing ongoing staff supervision and appraisals, structured training programmes and individual training objectives to allow for professional growth and development.</w:t>
      </w:r>
    </w:p>
    <w:p w14:paraId="19FF9E4D" w14:textId="77777777" w:rsidR="00971D79" w:rsidRDefault="000E58F5" w:rsidP="007D3D40">
      <w:pPr>
        <w:jc w:val="center"/>
        <w:rPr>
          <w:rFonts w:cstheme="minorHAnsi"/>
          <w:sz w:val="36"/>
          <w:szCs w:val="36"/>
        </w:rPr>
      </w:pPr>
      <w:r>
        <w:rPr>
          <w:noProof/>
        </w:rPr>
        <w:lastRenderedPageBreak/>
        <w:drawing>
          <wp:inline distT="0" distB="0" distL="0" distR="0" wp14:anchorId="41F5E7BA" wp14:editId="4DB7B9AA">
            <wp:extent cx="5165982" cy="7307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8973" cy="7311811"/>
                    </a:xfrm>
                    <a:prstGeom prst="rect">
                      <a:avLst/>
                    </a:prstGeom>
                  </pic:spPr>
                </pic:pic>
              </a:graphicData>
            </a:graphic>
          </wp:inline>
        </w:drawing>
      </w:r>
    </w:p>
    <w:p w14:paraId="4FF323AE" w14:textId="77777777" w:rsidR="007D3D40" w:rsidRDefault="007D3D40" w:rsidP="007D3D40">
      <w:pPr>
        <w:jc w:val="center"/>
        <w:rPr>
          <w:rFonts w:cstheme="minorHAnsi"/>
          <w:sz w:val="36"/>
          <w:szCs w:val="36"/>
        </w:rPr>
      </w:pPr>
    </w:p>
    <w:p w14:paraId="56DAFDBC" w14:textId="2A8AA220" w:rsidR="007D3D40" w:rsidRDefault="007D3D40" w:rsidP="000E58F5">
      <w:pPr>
        <w:rPr>
          <w:rFonts w:cstheme="minorHAnsi"/>
          <w:sz w:val="36"/>
          <w:szCs w:val="36"/>
        </w:rPr>
        <w:sectPr w:rsidR="007D3D40">
          <w:pgSz w:w="11906" w:h="16838"/>
          <w:pgMar w:top="1440" w:right="1440" w:bottom="1440" w:left="1440" w:header="708" w:footer="708" w:gutter="0"/>
          <w:cols w:space="708"/>
          <w:docGrid w:linePitch="360"/>
        </w:sectPr>
      </w:pPr>
    </w:p>
    <w:p w14:paraId="3C8481BA" w14:textId="4D7FD77A" w:rsidR="00971D79" w:rsidRDefault="007B56C5" w:rsidP="00971D79">
      <w:pPr>
        <w:shd w:val="clear" w:color="auto" w:fill="FFFFFF"/>
        <w:spacing w:line="240" w:lineRule="auto"/>
        <w:outlineLvl w:val="0"/>
        <w:rPr>
          <w:rFonts w:ascii="Times New Roman" w:eastAsia="Times New Roman" w:hAnsi="Times New Roman" w:cs="Times New Roman"/>
          <w:caps/>
          <w:color w:val="521D5A"/>
          <w:kern w:val="36"/>
          <w:sz w:val="40"/>
          <w:szCs w:val="40"/>
          <w:lang w:eastAsia="en-GB"/>
          <w14:ligatures w14:val="none"/>
        </w:rPr>
      </w:pPr>
      <w:r>
        <w:rPr>
          <w:rFonts w:ascii="Times New Roman" w:eastAsia="Times New Roman" w:hAnsi="Times New Roman" w:cs="Times New Roman"/>
          <w:caps/>
          <w:color w:val="521D5A"/>
          <w:kern w:val="36"/>
          <w:sz w:val="40"/>
          <w:szCs w:val="40"/>
          <w:lang w:eastAsia="en-GB"/>
          <w14:ligatures w14:val="none"/>
        </w:rPr>
        <w:lastRenderedPageBreak/>
        <w:t>Job Description</w:t>
      </w:r>
    </w:p>
    <w:p w14:paraId="17CC0113" w14:textId="77777777" w:rsidR="00775CAC" w:rsidRPr="00172C2D" w:rsidRDefault="00775CAC" w:rsidP="00172C2D">
      <w:pPr>
        <w:shd w:val="clear" w:color="auto" w:fill="FFFFFF"/>
        <w:spacing w:after="0" w:line="240" w:lineRule="auto"/>
        <w:outlineLvl w:val="0"/>
        <w:rPr>
          <w:rFonts w:ascii="Times New Roman" w:eastAsia="Times New Roman" w:hAnsi="Times New Roman" w:cs="Times New Roman"/>
          <w:caps/>
          <w:color w:val="521D5A"/>
          <w:kern w:val="36"/>
          <w:sz w:val="32"/>
          <w:szCs w:val="32"/>
          <w:lang w:eastAsia="en-GB"/>
          <w14:ligatures w14:val="none"/>
        </w:rPr>
      </w:pPr>
    </w:p>
    <w:p w14:paraId="594DF16F" w14:textId="77777777" w:rsidR="00775CAC" w:rsidRDefault="00775CAC" w:rsidP="00775CAC">
      <w:pPr>
        <w:pStyle w:val="NoSpacing"/>
        <w:spacing w:line="276" w:lineRule="auto"/>
        <w:rPr>
          <w:rFonts w:cstheme="minorHAnsi"/>
          <w:b/>
          <w:sz w:val="28"/>
          <w:szCs w:val="28"/>
        </w:rPr>
      </w:pPr>
      <w:r>
        <w:rPr>
          <w:rFonts w:cstheme="minorHAnsi"/>
          <w:b/>
          <w:sz w:val="28"/>
          <w:szCs w:val="28"/>
        </w:rPr>
        <w:t>Reports to:</w:t>
      </w:r>
      <w:r>
        <w:rPr>
          <w:rFonts w:cstheme="minorHAnsi"/>
          <w:b/>
          <w:sz w:val="28"/>
          <w:szCs w:val="28"/>
        </w:rPr>
        <w:tab/>
      </w:r>
      <w:r>
        <w:rPr>
          <w:rFonts w:cstheme="minorHAnsi"/>
          <w:b/>
          <w:sz w:val="28"/>
          <w:szCs w:val="28"/>
        </w:rPr>
        <w:tab/>
      </w:r>
      <w:r w:rsidRPr="00B517D9">
        <w:rPr>
          <w:rFonts w:cstheme="minorHAnsi"/>
          <w:b/>
          <w:sz w:val="28"/>
          <w:szCs w:val="28"/>
        </w:rPr>
        <w:t>Wellbeing Co-ordinator</w:t>
      </w:r>
    </w:p>
    <w:p w14:paraId="1564AC5A" w14:textId="77777777" w:rsidR="00775CAC" w:rsidRDefault="00775CAC" w:rsidP="00775CAC">
      <w:pPr>
        <w:pStyle w:val="NoSpacing"/>
        <w:spacing w:line="276" w:lineRule="auto"/>
        <w:rPr>
          <w:rFonts w:cstheme="minorHAnsi"/>
          <w:b/>
          <w:sz w:val="24"/>
          <w:szCs w:val="24"/>
          <w:u w:val="single"/>
        </w:rPr>
      </w:pPr>
    </w:p>
    <w:p w14:paraId="1B1F726D" w14:textId="58A036D7" w:rsidR="00775CAC" w:rsidRPr="003723DE" w:rsidRDefault="00775CAC" w:rsidP="00775CAC">
      <w:pPr>
        <w:pStyle w:val="NoSpacing"/>
        <w:spacing w:line="276" w:lineRule="auto"/>
        <w:rPr>
          <w:rFonts w:cstheme="minorHAnsi"/>
          <w:b/>
          <w:sz w:val="24"/>
          <w:szCs w:val="24"/>
        </w:rPr>
      </w:pPr>
      <w:r w:rsidRPr="003723DE">
        <w:rPr>
          <w:rFonts w:cstheme="minorHAnsi"/>
          <w:b/>
          <w:sz w:val="24"/>
          <w:szCs w:val="24"/>
        </w:rPr>
        <w:t>Job Summary</w:t>
      </w:r>
    </w:p>
    <w:p w14:paraId="2075850F" w14:textId="77777777" w:rsidR="00775CAC" w:rsidRPr="00E37563" w:rsidRDefault="00775CAC" w:rsidP="00775CAC">
      <w:pPr>
        <w:pStyle w:val="NoSpacing"/>
        <w:spacing w:line="276" w:lineRule="auto"/>
        <w:rPr>
          <w:rFonts w:cstheme="minorHAnsi"/>
          <w:b/>
          <w:sz w:val="10"/>
          <w:szCs w:val="10"/>
          <w:u w:val="single"/>
        </w:rPr>
      </w:pPr>
    </w:p>
    <w:p w14:paraId="6ED8AE18" w14:textId="28EEA247" w:rsidR="003723DE" w:rsidRPr="00172C2D" w:rsidRDefault="003723DE" w:rsidP="00172C2D">
      <w:pPr>
        <w:pStyle w:val="NoSpacing"/>
        <w:numPr>
          <w:ilvl w:val="0"/>
          <w:numId w:val="20"/>
        </w:numPr>
        <w:spacing w:line="276" w:lineRule="auto"/>
        <w:ind w:left="426"/>
        <w:rPr>
          <w:rFonts w:cstheme="minorHAnsi"/>
          <w:bCs/>
        </w:rPr>
      </w:pPr>
      <w:r w:rsidRPr="00172C2D">
        <w:rPr>
          <w:rFonts w:cstheme="minorHAnsi"/>
          <w:bCs/>
        </w:rPr>
        <w:t xml:space="preserve">To support the Wellbeing Team in delivering opportunities for activity and engagement to our residents by planning, developing, and implementing a person-centred programme of stimulating activities that meet their social, physical, emotional, and cultural needs.  </w:t>
      </w:r>
    </w:p>
    <w:p w14:paraId="6372417E" w14:textId="77777777" w:rsidR="006202FB" w:rsidRPr="00172C2D" w:rsidRDefault="003723DE" w:rsidP="00172C2D">
      <w:pPr>
        <w:pStyle w:val="NoSpacing"/>
        <w:numPr>
          <w:ilvl w:val="0"/>
          <w:numId w:val="20"/>
        </w:numPr>
        <w:spacing w:line="276" w:lineRule="auto"/>
        <w:ind w:left="426"/>
        <w:rPr>
          <w:rFonts w:cstheme="minorHAnsi"/>
          <w:bCs/>
        </w:rPr>
      </w:pPr>
      <w:r w:rsidRPr="00172C2D">
        <w:rPr>
          <w:rFonts w:cstheme="minorHAnsi"/>
          <w:bCs/>
        </w:rPr>
        <w:t xml:space="preserve">Work with residents to develop and deliver a range of daily activities that reflect individual needs, interests, choices, and preferences, cultivating a person-centred and inclusive environment that is dementia-friendly and supports diverse needs. </w:t>
      </w:r>
    </w:p>
    <w:p w14:paraId="47696101" w14:textId="77777777" w:rsidR="00172C2D" w:rsidRDefault="006202FB" w:rsidP="00172C2D">
      <w:pPr>
        <w:pStyle w:val="NoSpacing"/>
        <w:numPr>
          <w:ilvl w:val="0"/>
          <w:numId w:val="20"/>
        </w:numPr>
        <w:spacing w:line="276" w:lineRule="auto"/>
        <w:ind w:left="426"/>
        <w:rPr>
          <w:rFonts w:cstheme="minorHAnsi"/>
          <w:bCs/>
        </w:rPr>
      </w:pPr>
      <w:r w:rsidRPr="00172C2D">
        <w:rPr>
          <w:rFonts w:cstheme="minorHAnsi"/>
          <w:bCs/>
        </w:rPr>
        <w:t>M</w:t>
      </w:r>
      <w:r w:rsidR="003723DE" w:rsidRPr="00172C2D">
        <w:rPr>
          <w:rFonts w:cstheme="minorHAnsi"/>
          <w:bCs/>
        </w:rPr>
        <w:t xml:space="preserve">atch residents to </w:t>
      </w:r>
      <w:r w:rsidRPr="00172C2D">
        <w:rPr>
          <w:rFonts w:cstheme="minorHAnsi"/>
          <w:bCs/>
        </w:rPr>
        <w:t xml:space="preserve">relevant </w:t>
      </w:r>
      <w:r w:rsidR="003723DE" w:rsidRPr="00172C2D">
        <w:rPr>
          <w:rFonts w:cstheme="minorHAnsi"/>
          <w:bCs/>
        </w:rPr>
        <w:t>activities</w:t>
      </w:r>
      <w:r w:rsidRPr="00172C2D">
        <w:rPr>
          <w:rFonts w:cstheme="minorHAnsi"/>
          <w:bCs/>
        </w:rPr>
        <w:t>, events</w:t>
      </w:r>
      <w:r w:rsidR="003723DE" w:rsidRPr="00172C2D">
        <w:rPr>
          <w:rFonts w:cstheme="minorHAnsi"/>
          <w:bCs/>
        </w:rPr>
        <w:t xml:space="preserve"> and recreational outings</w:t>
      </w:r>
      <w:r w:rsidRPr="00172C2D">
        <w:rPr>
          <w:rFonts w:cstheme="minorHAnsi"/>
          <w:bCs/>
        </w:rPr>
        <w:t xml:space="preserve"> (where appropriate)</w:t>
      </w:r>
      <w:r w:rsidR="003723DE" w:rsidRPr="00172C2D">
        <w:rPr>
          <w:rFonts w:cstheme="minorHAnsi"/>
          <w:bCs/>
        </w:rPr>
        <w:t xml:space="preserve"> for social and cultural engagement. </w:t>
      </w:r>
    </w:p>
    <w:p w14:paraId="2431338E" w14:textId="0DE28DDF" w:rsidR="00775CAC" w:rsidRPr="00172C2D" w:rsidRDefault="00775CAC" w:rsidP="00172C2D">
      <w:pPr>
        <w:pStyle w:val="NoSpacing"/>
        <w:numPr>
          <w:ilvl w:val="0"/>
          <w:numId w:val="20"/>
        </w:numPr>
        <w:spacing w:line="276" w:lineRule="auto"/>
        <w:ind w:left="426"/>
        <w:rPr>
          <w:rFonts w:cstheme="minorHAnsi"/>
          <w:bCs/>
        </w:rPr>
      </w:pPr>
      <w:r w:rsidRPr="00172C2D">
        <w:rPr>
          <w:rFonts w:cstheme="minorHAnsi"/>
          <w:bCs/>
        </w:rPr>
        <w:t>To implement the principles of Personal Life Story to create an individualised approach to the day-to-day activities to motivate and engage the wider Vida team to be part of this vital area of work.</w:t>
      </w:r>
    </w:p>
    <w:p w14:paraId="454343BE" w14:textId="77777777" w:rsidR="00F15081" w:rsidRDefault="00F15081" w:rsidP="00F15081">
      <w:pPr>
        <w:spacing w:after="0" w:line="276" w:lineRule="auto"/>
        <w:rPr>
          <w:rFonts w:cstheme="minorHAnsi"/>
          <w:bCs/>
        </w:rPr>
      </w:pPr>
    </w:p>
    <w:p w14:paraId="461EC2B7" w14:textId="77777777" w:rsidR="003723DE" w:rsidRDefault="003723DE" w:rsidP="003723DE">
      <w:pPr>
        <w:spacing w:after="0"/>
        <w:rPr>
          <w:rFonts w:cstheme="minorHAnsi"/>
          <w:b/>
          <w:bCs/>
          <w:sz w:val="24"/>
          <w:szCs w:val="24"/>
        </w:rPr>
      </w:pPr>
      <w:r w:rsidRPr="0073255E">
        <w:rPr>
          <w:rFonts w:cstheme="minorHAnsi"/>
          <w:b/>
          <w:bCs/>
          <w:sz w:val="24"/>
          <w:szCs w:val="24"/>
        </w:rPr>
        <w:t>Professional requirements and experience</w:t>
      </w:r>
    </w:p>
    <w:p w14:paraId="6C2528EE" w14:textId="77777777" w:rsidR="003723DE" w:rsidRPr="00E37563" w:rsidRDefault="003723DE" w:rsidP="003723DE">
      <w:pPr>
        <w:spacing w:after="0"/>
        <w:rPr>
          <w:rFonts w:cstheme="minorHAnsi"/>
          <w:b/>
          <w:bCs/>
          <w:sz w:val="10"/>
          <w:szCs w:val="10"/>
        </w:rPr>
      </w:pPr>
    </w:p>
    <w:p w14:paraId="6A1B4CEB" w14:textId="77777777" w:rsidR="00172C2D" w:rsidRDefault="00172C2D" w:rsidP="00172C2D">
      <w:pPr>
        <w:numPr>
          <w:ilvl w:val="0"/>
          <w:numId w:val="19"/>
        </w:numPr>
        <w:tabs>
          <w:tab w:val="clear" w:pos="720"/>
        </w:tabs>
        <w:spacing w:after="0" w:line="276" w:lineRule="auto"/>
        <w:ind w:left="426"/>
        <w:rPr>
          <w:rFonts w:cstheme="minorHAnsi"/>
          <w:bCs/>
        </w:rPr>
      </w:pPr>
      <w:r w:rsidRPr="00C81EBA">
        <w:rPr>
          <w:rFonts w:cstheme="minorHAnsi"/>
          <w:bCs/>
        </w:rPr>
        <w:t>To have passion and commitment for quality dementia care and to the Vida Healthcare ‘Ethos of Care’</w:t>
      </w:r>
    </w:p>
    <w:p w14:paraId="4B94EAE0" w14:textId="046445DC" w:rsidR="003723DE" w:rsidRPr="00172C2D" w:rsidRDefault="006202FB" w:rsidP="00456FC4">
      <w:pPr>
        <w:pStyle w:val="NoSpacing"/>
        <w:numPr>
          <w:ilvl w:val="0"/>
          <w:numId w:val="19"/>
        </w:numPr>
        <w:tabs>
          <w:tab w:val="clear" w:pos="720"/>
          <w:tab w:val="num" w:pos="426"/>
        </w:tabs>
        <w:spacing w:line="276" w:lineRule="auto"/>
        <w:ind w:left="426"/>
        <w:rPr>
          <w:rFonts w:cstheme="minorHAnsi"/>
          <w:bCs/>
        </w:rPr>
      </w:pPr>
      <w:r w:rsidRPr="00172C2D">
        <w:rPr>
          <w:rFonts w:cstheme="minorHAnsi"/>
          <w:bCs/>
        </w:rPr>
        <w:t xml:space="preserve">Previous </w:t>
      </w:r>
      <w:r w:rsidR="003723DE" w:rsidRPr="00172C2D">
        <w:rPr>
          <w:rFonts w:cstheme="minorHAnsi"/>
          <w:bCs/>
        </w:rPr>
        <w:t>experience of supporting wellbeing in a care setting or community or arts and health setting</w:t>
      </w:r>
      <w:r w:rsidRPr="00172C2D">
        <w:rPr>
          <w:rFonts w:cstheme="minorHAnsi"/>
          <w:bCs/>
        </w:rPr>
        <w:t xml:space="preserve"> would be beneficial</w:t>
      </w:r>
      <w:r w:rsidR="00172C2D" w:rsidRPr="00172C2D">
        <w:rPr>
          <w:rFonts w:cstheme="minorHAnsi"/>
          <w:bCs/>
        </w:rPr>
        <w:t xml:space="preserve">, as would </w:t>
      </w:r>
      <w:r w:rsidR="00172C2D">
        <w:rPr>
          <w:rFonts w:cstheme="minorHAnsi"/>
          <w:bCs/>
        </w:rPr>
        <w:t>e</w:t>
      </w:r>
      <w:r w:rsidR="003723DE" w:rsidRPr="00172C2D">
        <w:rPr>
          <w:rFonts w:cstheme="minorHAnsi"/>
          <w:bCs/>
        </w:rPr>
        <w:t>xperience of leading and delivering arts/recreational activities within a similar environment</w:t>
      </w:r>
    </w:p>
    <w:p w14:paraId="2B0383B2" w14:textId="77777777" w:rsidR="003723DE" w:rsidRPr="00172C2D" w:rsidRDefault="003723DE" w:rsidP="00172C2D">
      <w:pPr>
        <w:pStyle w:val="NoSpacing"/>
        <w:numPr>
          <w:ilvl w:val="0"/>
          <w:numId w:val="19"/>
        </w:numPr>
        <w:tabs>
          <w:tab w:val="clear" w:pos="720"/>
          <w:tab w:val="num" w:pos="426"/>
        </w:tabs>
        <w:spacing w:line="276" w:lineRule="auto"/>
        <w:ind w:left="426"/>
        <w:rPr>
          <w:rFonts w:cstheme="minorHAnsi"/>
          <w:bCs/>
        </w:rPr>
      </w:pPr>
      <w:r w:rsidRPr="00172C2D">
        <w:rPr>
          <w:rFonts w:cstheme="minorHAnsi"/>
          <w:bCs/>
        </w:rPr>
        <w:t>Experience of working with older people, people living with dementia and varying abilities and needs</w:t>
      </w:r>
    </w:p>
    <w:p w14:paraId="49C4C606" w14:textId="77777777" w:rsidR="003723DE" w:rsidRDefault="003723DE" w:rsidP="003723DE">
      <w:pPr>
        <w:spacing w:after="0"/>
        <w:rPr>
          <w:rFonts w:cstheme="minorHAnsi"/>
          <w:b/>
          <w:bCs/>
          <w:sz w:val="24"/>
          <w:szCs w:val="24"/>
        </w:rPr>
      </w:pPr>
    </w:p>
    <w:p w14:paraId="2CF24FE6" w14:textId="77777777" w:rsidR="003723DE" w:rsidRPr="00B1501B" w:rsidRDefault="003723DE" w:rsidP="003723DE">
      <w:pPr>
        <w:spacing w:after="0"/>
        <w:rPr>
          <w:rFonts w:cstheme="minorHAnsi"/>
          <w:sz w:val="24"/>
          <w:szCs w:val="24"/>
        </w:rPr>
      </w:pPr>
      <w:r w:rsidRPr="00B1501B">
        <w:rPr>
          <w:rFonts w:cstheme="minorHAnsi"/>
          <w:b/>
          <w:sz w:val="24"/>
          <w:szCs w:val="24"/>
        </w:rPr>
        <w:t>Knowledge and Expertise</w:t>
      </w:r>
    </w:p>
    <w:p w14:paraId="655A05B5" w14:textId="77777777" w:rsidR="003723DE" w:rsidRPr="00E37563" w:rsidRDefault="003723DE" w:rsidP="003723DE">
      <w:pPr>
        <w:spacing w:after="0"/>
        <w:rPr>
          <w:rFonts w:cstheme="minorHAnsi"/>
          <w:b/>
          <w:bCs/>
          <w:sz w:val="10"/>
          <w:szCs w:val="10"/>
        </w:rPr>
      </w:pPr>
    </w:p>
    <w:p w14:paraId="309D1088" w14:textId="77777777" w:rsidR="00172C2D" w:rsidRDefault="00172C2D" w:rsidP="00172C2D">
      <w:pPr>
        <w:pStyle w:val="ListParagraph"/>
        <w:numPr>
          <w:ilvl w:val="0"/>
          <w:numId w:val="2"/>
        </w:numPr>
        <w:spacing w:after="0"/>
        <w:ind w:left="426"/>
        <w:rPr>
          <w:rFonts w:cstheme="minorHAnsi"/>
        </w:rPr>
      </w:pPr>
      <w:r>
        <w:rPr>
          <w:rFonts w:cstheme="minorHAnsi"/>
        </w:rPr>
        <w:t>Awareness of dementia and person-centred care ensuing the person with dementia has involvement in all aspects of their wellbeing</w:t>
      </w:r>
    </w:p>
    <w:p w14:paraId="149000FC" w14:textId="7E252AB9" w:rsidR="00172C2D" w:rsidRDefault="00172C2D" w:rsidP="00172C2D">
      <w:pPr>
        <w:pStyle w:val="ListParagraph"/>
        <w:numPr>
          <w:ilvl w:val="0"/>
          <w:numId w:val="2"/>
        </w:numPr>
        <w:spacing w:after="0"/>
        <w:ind w:left="426"/>
        <w:rPr>
          <w:rFonts w:cstheme="minorHAnsi"/>
        </w:rPr>
      </w:pPr>
      <w:r>
        <w:rPr>
          <w:rFonts w:cstheme="minorHAnsi"/>
        </w:rPr>
        <w:t>Strong attention to detail</w:t>
      </w:r>
    </w:p>
    <w:p w14:paraId="6E8D3951" w14:textId="77777777" w:rsidR="00172C2D" w:rsidRPr="00FA2984" w:rsidRDefault="00172C2D" w:rsidP="00172C2D">
      <w:pPr>
        <w:pStyle w:val="ListParagraph"/>
        <w:numPr>
          <w:ilvl w:val="0"/>
          <w:numId w:val="1"/>
        </w:numPr>
        <w:spacing w:after="0"/>
        <w:ind w:left="426"/>
        <w:rPr>
          <w:rFonts w:cstheme="minorHAnsi"/>
        </w:rPr>
      </w:pPr>
      <w:r>
        <w:rPr>
          <w:rFonts w:cstheme="minorHAnsi"/>
        </w:rPr>
        <w:t>Good communication skills, particularly in English speaking</w:t>
      </w:r>
    </w:p>
    <w:p w14:paraId="176DDCAA" w14:textId="77777777" w:rsidR="006202FB" w:rsidRPr="00172C2D" w:rsidRDefault="006202FB" w:rsidP="00172C2D">
      <w:pPr>
        <w:pStyle w:val="NoSpacing"/>
        <w:numPr>
          <w:ilvl w:val="0"/>
          <w:numId w:val="19"/>
        </w:numPr>
        <w:tabs>
          <w:tab w:val="clear" w:pos="720"/>
        </w:tabs>
        <w:spacing w:line="276" w:lineRule="auto"/>
        <w:ind w:left="426"/>
        <w:rPr>
          <w:rFonts w:cstheme="minorHAnsi"/>
          <w:bCs/>
        </w:rPr>
      </w:pPr>
      <w:r w:rsidRPr="00172C2D">
        <w:rPr>
          <w:rFonts w:cstheme="minorHAnsi"/>
          <w:bCs/>
        </w:rPr>
        <w:t>Demonstrate an understanding of the challenge of and sensitivity needed to support vulnerable people</w:t>
      </w:r>
    </w:p>
    <w:p w14:paraId="21DBBA43" w14:textId="08C935C2" w:rsidR="003723DE" w:rsidRPr="00172C2D" w:rsidRDefault="006202FB" w:rsidP="00A02F1A">
      <w:pPr>
        <w:pStyle w:val="NoSpacing"/>
        <w:numPr>
          <w:ilvl w:val="0"/>
          <w:numId w:val="19"/>
        </w:numPr>
        <w:tabs>
          <w:tab w:val="clear" w:pos="720"/>
        </w:tabs>
        <w:spacing w:line="276" w:lineRule="auto"/>
        <w:ind w:left="426"/>
        <w:rPr>
          <w:rFonts w:cstheme="minorHAnsi"/>
          <w:b/>
          <w:bCs/>
          <w:sz w:val="24"/>
          <w:szCs w:val="24"/>
        </w:rPr>
      </w:pPr>
      <w:r w:rsidRPr="00172C2D">
        <w:rPr>
          <w:rFonts w:cstheme="minorHAnsi"/>
          <w:bCs/>
        </w:rPr>
        <w:t xml:space="preserve">Understanding of the differing needs of residents including </w:t>
      </w:r>
      <w:r w:rsidR="00172C2D" w:rsidRPr="00172C2D">
        <w:rPr>
          <w:rFonts w:cstheme="minorHAnsi"/>
          <w:bCs/>
        </w:rPr>
        <w:t>p</w:t>
      </w:r>
      <w:r w:rsidRPr="00172C2D">
        <w:rPr>
          <w:rFonts w:cstheme="minorHAnsi"/>
          <w:bCs/>
        </w:rPr>
        <w:t xml:space="preserve">hysical </w:t>
      </w:r>
      <w:r w:rsidR="00172C2D" w:rsidRPr="00172C2D">
        <w:rPr>
          <w:rFonts w:cstheme="minorHAnsi"/>
          <w:bCs/>
        </w:rPr>
        <w:t>d</w:t>
      </w:r>
      <w:r w:rsidRPr="00172C2D">
        <w:rPr>
          <w:rFonts w:cstheme="minorHAnsi"/>
          <w:bCs/>
        </w:rPr>
        <w:t>isability</w:t>
      </w:r>
      <w:r w:rsidR="00172C2D" w:rsidRPr="00172C2D">
        <w:rPr>
          <w:rFonts w:cstheme="minorHAnsi"/>
          <w:bCs/>
        </w:rPr>
        <w:t xml:space="preserve"> and me</w:t>
      </w:r>
      <w:r w:rsidRPr="00172C2D">
        <w:rPr>
          <w:rFonts w:cstheme="minorHAnsi"/>
          <w:bCs/>
        </w:rPr>
        <w:t xml:space="preserve">ntal </w:t>
      </w:r>
      <w:r w:rsidR="00172C2D" w:rsidRPr="00172C2D">
        <w:rPr>
          <w:rFonts w:cstheme="minorHAnsi"/>
          <w:bCs/>
        </w:rPr>
        <w:t>h</w:t>
      </w:r>
      <w:r w:rsidRPr="00172C2D">
        <w:rPr>
          <w:rFonts w:cstheme="minorHAnsi"/>
          <w:bCs/>
        </w:rPr>
        <w:t>ealth</w:t>
      </w:r>
    </w:p>
    <w:p w14:paraId="21B5C8B2" w14:textId="77777777" w:rsidR="00172C2D" w:rsidRPr="00172C2D" w:rsidRDefault="00172C2D" w:rsidP="00172C2D">
      <w:pPr>
        <w:pStyle w:val="NoSpacing"/>
        <w:spacing w:line="276" w:lineRule="auto"/>
        <w:ind w:left="426"/>
        <w:rPr>
          <w:rFonts w:cstheme="minorHAnsi"/>
          <w:b/>
          <w:bCs/>
          <w:sz w:val="24"/>
          <w:szCs w:val="24"/>
        </w:rPr>
      </w:pPr>
    </w:p>
    <w:p w14:paraId="745E15FF" w14:textId="77777777" w:rsidR="003723DE" w:rsidRDefault="003723DE" w:rsidP="003723DE">
      <w:pPr>
        <w:spacing w:after="0"/>
        <w:rPr>
          <w:rFonts w:cstheme="minorHAnsi"/>
          <w:b/>
          <w:sz w:val="24"/>
          <w:szCs w:val="24"/>
        </w:rPr>
      </w:pPr>
      <w:r w:rsidRPr="00220127">
        <w:rPr>
          <w:rFonts w:cstheme="minorHAnsi"/>
          <w:b/>
          <w:sz w:val="24"/>
          <w:szCs w:val="24"/>
        </w:rPr>
        <w:t>Responsibilities</w:t>
      </w:r>
    </w:p>
    <w:p w14:paraId="6A0E2BA9" w14:textId="77777777" w:rsidR="003723DE" w:rsidRPr="00E37563" w:rsidRDefault="003723DE" w:rsidP="003723DE">
      <w:pPr>
        <w:spacing w:after="0"/>
        <w:rPr>
          <w:rFonts w:cstheme="minorHAnsi"/>
          <w:sz w:val="10"/>
          <w:szCs w:val="10"/>
        </w:rPr>
      </w:pPr>
    </w:p>
    <w:p w14:paraId="4BEF257F" w14:textId="4C36FF9B" w:rsidR="003723DE" w:rsidRPr="00AB3E47" w:rsidRDefault="003723DE" w:rsidP="00172C2D">
      <w:pPr>
        <w:pStyle w:val="NoSpacing"/>
        <w:numPr>
          <w:ilvl w:val="0"/>
          <w:numId w:val="18"/>
        </w:numPr>
        <w:spacing w:line="276" w:lineRule="auto"/>
        <w:ind w:left="426"/>
        <w:rPr>
          <w:rFonts w:cstheme="minorHAnsi"/>
          <w:bCs/>
        </w:rPr>
      </w:pPr>
      <w:r w:rsidRPr="00AB3E47">
        <w:rPr>
          <w:rFonts w:cstheme="minorHAnsi"/>
          <w:bCs/>
        </w:rPr>
        <w:t>Spend quality time with residents to develop meaningful relationships that build trust and confidence</w:t>
      </w:r>
    </w:p>
    <w:p w14:paraId="307E4F75" w14:textId="5EB82A7E" w:rsidR="003723DE" w:rsidRPr="00AB3E47" w:rsidRDefault="003723DE" w:rsidP="00172C2D">
      <w:pPr>
        <w:pStyle w:val="NoSpacing"/>
        <w:numPr>
          <w:ilvl w:val="0"/>
          <w:numId w:val="18"/>
        </w:numPr>
        <w:spacing w:line="276" w:lineRule="auto"/>
        <w:ind w:left="426"/>
        <w:rPr>
          <w:rFonts w:cstheme="minorHAnsi"/>
          <w:bCs/>
        </w:rPr>
      </w:pPr>
      <w:r w:rsidRPr="00AB3E47">
        <w:rPr>
          <w:rFonts w:cstheme="minorHAnsi"/>
          <w:bCs/>
        </w:rPr>
        <w:t>Support, research and collate resident’s interests and preferences in association with other care staff particularly</w:t>
      </w:r>
      <w:r w:rsidR="00172C2D">
        <w:rPr>
          <w:rFonts w:cstheme="minorHAnsi"/>
          <w:bCs/>
        </w:rPr>
        <w:t>,</w:t>
      </w:r>
      <w:r w:rsidRPr="00AB3E47">
        <w:rPr>
          <w:rFonts w:cstheme="minorHAnsi"/>
          <w:bCs/>
        </w:rPr>
        <w:t xml:space="preserve"> key workers</w:t>
      </w:r>
      <w:r w:rsidR="00172C2D">
        <w:rPr>
          <w:rFonts w:cstheme="minorHAnsi"/>
          <w:bCs/>
        </w:rPr>
        <w:t>, and families</w:t>
      </w:r>
    </w:p>
    <w:p w14:paraId="78BAF891" w14:textId="5A430C99" w:rsidR="003723DE" w:rsidRDefault="003723DE" w:rsidP="00172C2D">
      <w:pPr>
        <w:pStyle w:val="NoSpacing"/>
        <w:numPr>
          <w:ilvl w:val="0"/>
          <w:numId w:val="18"/>
        </w:numPr>
        <w:spacing w:line="276" w:lineRule="auto"/>
        <w:ind w:left="426"/>
        <w:rPr>
          <w:rFonts w:cstheme="minorHAnsi"/>
          <w:bCs/>
        </w:rPr>
      </w:pPr>
      <w:r w:rsidRPr="00AB3E47">
        <w:rPr>
          <w:rFonts w:cstheme="minorHAnsi"/>
          <w:bCs/>
        </w:rPr>
        <w:lastRenderedPageBreak/>
        <w:t>Support residents to develop life history books and other creative ways to aid recall, reminiscence and communication</w:t>
      </w:r>
    </w:p>
    <w:p w14:paraId="5B8557F9" w14:textId="258CC898" w:rsidR="003723DE" w:rsidRPr="00AB3E47" w:rsidRDefault="003723DE" w:rsidP="00172C2D">
      <w:pPr>
        <w:pStyle w:val="NoSpacing"/>
        <w:numPr>
          <w:ilvl w:val="0"/>
          <w:numId w:val="18"/>
        </w:numPr>
        <w:spacing w:line="276" w:lineRule="auto"/>
        <w:ind w:left="426"/>
        <w:rPr>
          <w:rFonts w:cstheme="minorHAnsi"/>
          <w:bCs/>
        </w:rPr>
      </w:pPr>
      <w:r>
        <w:t>Support residents who may experience some form of distress in relation to their dementia. This may involve carrying out physical interventions in line with Positive Intervention in Dementia Care (PIDC) training and individual resident care plans</w:t>
      </w:r>
    </w:p>
    <w:p w14:paraId="37DED44D" w14:textId="594727D7" w:rsidR="003723DE" w:rsidRPr="00AB3E47" w:rsidRDefault="003723DE" w:rsidP="00172C2D">
      <w:pPr>
        <w:pStyle w:val="NoSpacing"/>
        <w:numPr>
          <w:ilvl w:val="0"/>
          <w:numId w:val="18"/>
        </w:numPr>
        <w:spacing w:line="276" w:lineRule="auto"/>
        <w:ind w:left="426"/>
        <w:rPr>
          <w:rFonts w:cstheme="minorHAnsi"/>
          <w:bCs/>
        </w:rPr>
      </w:pPr>
      <w:r w:rsidRPr="00AB3E47">
        <w:rPr>
          <w:rFonts w:cstheme="minorHAnsi"/>
          <w:bCs/>
        </w:rPr>
        <w:t>Plan and organise groups and 1:1 in response to identified interests and requests</w:t>
      </w:r>
    </w:p>
    <w:p w14:paraId="7A837119" w14:textId="19D05047" w:rsidR="003723DE" w:rsidRPr="00AB3E47" w:rsidRDefault="003723DE" w:rsidP="00172C2D">
      <w:pPr>
        <w:pStyle w:val="NoSpacing"/>
        <w:numPr>
          <w:ilvl w:val="0"/>
          <w:numId w:val="18"/>
        </w:numPr>
        <w:spacing w:line="276" w:lineRule="auto"/>
        <w:ind w:left="426"/>
        <w:rPr>
          <w:rFonts w:cstheme="minorHAnsi"/>
          <w:bCs/>
        </w:rPr>
      </w:pPr>
      <w:r w:rsidRPr="00AB3E47">
        <w:rPr>
          <w:rFonts w:cstheme="minorHAnsi"/>
          <w:bCs/>
        </w:rPr>
        <w:t>Work with the team to share ideas and good practice, skills and talents</w:t>
      </w:r>
    </w:p>
    <w:p w14:paraId="1F96D833" w14:textId="057186FC" w:rsidR="003723DE" w:rsidRPr="00AB3E47" w:rsidRDefault="003723DE" w:rsidP="00172C2D">
      <w:pPr>
        <w:pStyle w:val="NoSpacing"/>
        <w:numPr>
          <w:ilvl w:val="0"/>
          <w:numId w:val="18"/>
        </w:numPr>
        <w:spacing w:line="276" w:lineRule="auto"/>
        <w:ind w:left="426"/>
        <w:rPr>
          <w:rFonts w:cstheme="minorHAnsi"/>
          <w:bCs/>
        </w:rPr>
      </w:pPr>
      <w:r w:rsidRPr="00AB3E47">
        <w:rPr>
          <w:rFonts w:cstheme="minorHAnsi"/>
          <w:bCs/>
        </w:rPr>
        <w:t>Work closely with resident’s families and friends and extended Vida Team in planning, organising and delivering activit</w:t>
      </w:r>
      <w:r w:rsidR="00172C2D">
        <w:rPr>
          <w:rFonts w:cstheme="minorHAnsi"/>
          <w:bCs/>
        </w:rPr>
        <w:t>ies</w:t>
      </w:r>
    </w:p>
    <w:p w14:paraId="40C6991D" w14:textId="5DD281FC" w:rsidR="003723DE" w:rsidRPr="00AB3E47" w:rsidRDefault="003B706A" w:rsidP="00172C2D">
      <w:pPr>
        <w:pStyle w:val="NoSpacing"/>
        <w:numPr>
          <w:ilvl w:val="0"/>
          <w:numId w:val="18"/>
        </w:numPr>
        <w:spacing w:line="276" w:lineRule="auto"/>
        <w:ind w:left="426"/>
        <w:rPr>
          <w:rFonts w:cstheme="minorHAnsi"/>
          <w:bCs/>
        </w:rPr>
      </w:pPr>
      <w:r>
        <w:rPr>
          <w:rFonts w:cstheme="minorHAnsi"/>
          <w:bCs/>
        </w:rPr>
        <w:t>Along with the Wellbeing Co-ordinator, c</w:t>
      </w:r>
      <w:r w:rsidR="003723DE" w:rsidRPr="00AB3E47">
        <w:rPr>
          <w:rFonts w:cstheme="minorHAnsi"/>
          <w:bCs/>
        </w:rPr>
        <w:t>ontinually review and evaluate the programmes and approaches being offered to residents for the purpose of measuring quality and effectiveness</w:t>
      </w:r>
    </w:p>
    <w:p w14:paraId="1DECC162" w14:textId="4B92D485" w:rsidR="003723DE" w:rsidRPr="00AB3E47" w:rsidRDefault="003723DE" w:rsidP="00172C2D">
      <w:pPr>
        <w:pStyle w:val="NoSpacing"/>
        <w:numPr>
          <w:ilvl w:val="0"/>
          <w:numId w:val="18"/>
        </w:numPr>
        <w:spacing w:line="276" w:lineRule="auto"/>
        <w:ind w:left="426"/>
        <w:rPr>
          <w:rFonts w:cstheme="minorHAnsi"/>
          <w:bCs/>
        </w:rPr>
      </w:pPr>
      <w:r w:rsidRPr="00AB3E47">
        <w:rPr>
          <w:rFonts w:cstheme="minorHAnsi"/>
          <w:bCs/>
        </w:rPr>
        <w:t>Report residents</w:t>
      </w:r>
      <w:r w:rsidR="003B706A">
        <w:rPr>
          <w:rFonts w:cstheme="minorHAnsi"/>
          <w:bCs/>
        </w:rPr>
        <w:t>’</w:t>
      </w:r>
      <w:r w:rsidRPr="00AB3E47">
        <w:rPr>
          <w:rFonts w:cstheme="minorHAnsi"/>
          <w:bCs/>
        </w:rPr>
        <w:t xml:space="preserve"> experience</w:t>
      </w:r>
      <w:r w:rsidR="003B706A">
        <w:rPr>
          <w:rFonts w:cstheme="minorHAnsi"/>
          <w:bCs/>
        </w:rPr>
        <w:t>s</w:t>
      </w:r>
      <w:r w:rsidRPr="00AB3E47">
        <w:rPr>
          <w:rFonts w:cstheme="minorHAnsi"/>
          <w:bCs/>
        </w:rPr>
        <w:t xml:space="preserve"> and progress including the requirements to complete specific assessments and record and evaluate outcomes.</w:t>
      </w:r>
      <w:r w:rsidR="003B706A">
        <w:rPr>
          <w:rFonts w:cstheme="minorHAnsi"/>
          <w:bCs/>
        </w:rPr>
        <w:t xml:space="preserve"> </w:t>
      </w:r>
      <w:r w:rsidRPr="00AB3E47">
        <w:rPr>
          <w:rFonts w:cstheme="minorHAnsi"/>
          <w:bCs/>
        </w:rPr>
        <w:t xml:space="preserve"> Alert the care team immediately of any incidents that occur that may impact on the health status of the residents so that action can be taken promptly by the appropriate team member</w:t>
      </w:r>
    </w:p>
    <w:p w14:paraId="2D83CF76" w14:textId="77777777" w:rsidR="00775CAC" w:rsidRDefault="00775CAC" w:rsidP="00775CAC">
      <w:pPr>
        <w:pStyle w:val="NoSpacing"/>
        <w:spacing w:line="276" w:lineRule="auto"/>
        <w:rPr>
          <w:rFonts w:cstheme="minorHAnsi"/>
          <w:b/>
          <w:sz w:val="24"/>
          <w:szCs w:val="24"/>
          <w:u w:val="single"/>
        </w:rPr>
      </w:pPr>
    </w:p>
    <w:p w14:paraId="7977BBDF" w14:textId="0CA192A7" w:rsidR="00775CAC" w:rsidRPr="00E37563" w:rsidRDefault="00775CAC" w:rsidP="00775CAC">
      <w:pPr>
        <w:pStyle w:val="NoSpacing"/>
        <w:spacing w:line="276" w:lineRule="auto"/>
        <w:rPr>
          <w:rFonts w:cstheme="minorHAnsi"/>
          <w:b/>
          <w:sz w:val="24"/>
          <w:szCs w:val="24"/>
        </w:rPr>
      </w:pPr>
      <w:r w:rsidRPr="00E37563">
        <w:rPr>
          <w:rFonts w:cstheme="minorHAnsi"/>
          <w:b/>
          <w:sz w:val="24"/>
          <w:szCs w:val="24"/>
        </w:rPr>
        <w:t>General requirements</w:t>
      </w:r>
    </w:p>
    <w:p w14:paraId="016F44A4" w14:textId="77777777" w:rsidR="00775CAC" w:rsidRPr="00E37563" w:rsidRDefault="00775CAC" w:rsidP="00775CAC">
      <w:pPr>
        <w:pStyle w:val="NoSpacing"/>
        <w:spacing w:line="276" w:lineRule="auto"/>
        <w:rPr>
          <w:rFonts w:cstheme="minorHAnsi"/>
          <w:b/>
          <w:sz w:val="10"/>
          <w:szCs w:val="10"/>
          <w:u w:val="single"/>
        </w:rPr>
      </w:pPr>
    </w:p>
    <w:p w14:paraId="24A8E6FA" w14:textId="77777777" w:rsidR="00775CAC" w:rsidRPr="0023454D" w:rsidRDefault="00775CAC" w:rsidP="003B706A">
      <w:pPr>
        <w:pStyle w:val="NoSpacing"/>
        <w:numPr>
          <w:ilvl w:val="0"/>
          <w:numId w:val="17"/>
        </w:numPr>
        <w:spacing w:line="276" w:lineRule="auto"/>
        <w:ind w:left="426"/>
        <w:rPr>
          <w:rFonts w:cstheme="minorHAnsi"/>
          <w:b/>
          <w:u w:val="single"/>
        </w:rPr>
      </w:pPr>
      <w:r w:rsidRPr="00562E28">
        <w:rPr>
          <w:rFonts w:cstheme="minorHAnsi"/>
        </w:rPr>
        <w:t>Adhere at all times to Company Health and Safety Policies and maintain a clean, uncluttered, and safe environment for residents, members of the public, and staff</w:t>
      </w:r>
    </w:p>
    <w:p w14:paraId="7EB1BC6A" w14:textId="77777777" w:rsidR="00775CAC" w:rsidRPr="0023454D" w:rsidRDefault="00775CAC" w:rsidP="003B706A">
      <w:pPr>
        <w:pStyle w:val="NoSpacing"/>
        <w:numPr>
          <w:ilvl w:val="0"/>
          <w:numId w:val="17"/>
        </w:numPr>
        <w:spacing w:line="276" w:lineRule="auto"/>
        <w:ind w:left="426"/>
        <w:rPr>
          <w:rFonts w:cstheme="minorHAnsi"/>
          <w:b/>
          <w:u w:val="single"/>
        </w:rPr>
      </w:pPr>
      <w:r w:rsidRPr="00562E28">
        <w:rPr>
          <w:rFonts w:cstheme="minorHAnsi"/>
        </w:rPr>
        <w:t>Adhere at all times to Company Policies relating to Conduct including Confidentiality Policy, Smoke-Free Policy, Standards of Attendance, Appearance, and Behaviour</w:t>
      </w:r>
    </w:p>
    <w:p w14:paraId="039631AC" w14:textId="77777777" w:rsidR="00775CAC" w:rsidRPr="0023454D" w:rsidRDefault="00775CAC" w:rsidP="003B706A">
      <w:pPr>
        <w:pStyle w:val="NoSpacing"/>
        <w:numPr>
          <w:ilvl w:val="0"/>
          <w:numId w:val="17"/>
        </w:numPr>
        <w:spacing w:line="276" w:lineRule="auto"/>
        <w:ind w:left="426"/>
        <w:rPr>
          <w:rFonts w:cstheme="minorHAnsi"/>
          <w:b/>
          <w:u w:val="single"/>
        </w:rPr>
      </w:pPr>
      <w:r w:rsidRPr="00562E28">
        <w:rPr>
          <w:rFonts w:cstheme="minorHAnsi"/>
        </w:rPr>
        <w:t>Take responsibility for their own ongoing learning and development in order to maximise their potential</w:t>
      </w:r>
    </w:p>
    <w:p w14:paraId="33FC58CB" w14:textId="037F46F2" w:rsidR="00775CAC" w:rsidRDefault="00775CAC" w:rsidP="003B706A">
      <w:pPr>
        <w:pStyle w:val="NoSpacing"/>
        <w:numPr>
          <w:ilvl w:val="0"/>
          <w:numId w:val="17"/>
        </w:numPr>
        <w:spacing w:line="276" w:lineRule="auto"/>
        <w:ind w:left="426"/>
        <w:rPr>
          <w:rFonts w:cstheme="minorHAnsi"/>
          <w:b/>
          <w:u w:val="single"/>
        </w:rPr>
      </w:pPr>
      <w:r w:rsidRPr="00562E28">
        <w:rPr>
          <w:rFonts w:cstheme="minorHAnsi"/>
        </w:rPr>
        <w:t xml:space="preserve">Represent Vida Healthcare to provide the highest possible standard of service to residents and members of the public, by treating all those ones comes into contact with in the course </w:t>
      </w:r>
      <w:r w:rsidRPr="00C81EBA">
        <w:rPr>
          <w:rFonts w:cstheme="minorHAnsi"/>
        </w:rPr>
        <w:t>of one’s work in a pleasant, courteous and respectful manner</w:t>
      </w:r>
    </w:p>
    <w:p w14:paraId="72E73E42" w14:textId="77777777" w:rsidR="00775CAC" w:rsidRPr="0023454D" w:rsidRDefault="00775CAC" w:rsidP="003B706A">
      <w:pPr>
        <w:pStyle w:val="NoSpacing"/>
        <w:spacing w:line="276" w:lineRule="auto"/>
        <w:ind w:left="426"/>
        <w:rPr>
          <w:rFonts w:cstheme="minorHAnsi"/>
          <w:b/>
          <w:u w:val="single"/>
        </w:rPr>
      </w:pPr>
    </w:p>
    <w:p w14:paraId="2C4C5400" w14:textId="77777777" w:rsidR="00775CAC" w:rsidRPr="0023454D" w:rsidRDefault="00775CAC" w:rsidP="003B706A">
      <w:pPr>
        <w:pStyle w:val="NoSpacing"/>
        <w:numPr>
          <w:ilvl w:val="0"/>
          <w:numId w:val="17"/>
        </w:numPr>
        <w:spacing w:line="276" w:lineRule="auto"/>
        <w:ind w:left="426"/>
        <w:rPr>
          <w:rFonts w:cstheme="minorHAnsi"/>
          <w:b/>
          <w:u w:val="single"/>
        </w:rPr>
      </w:pPr>
      <w:r w:rsidRPr="00C81EBA">
        <w:rPr>
          <w:rFonts w:cstheme="minorHAnsi"/>
        </w:rPr>
        <w:t>Staff at Vida Healthcare will share the Company’s values and commitment to providing the highest quality, compassionate care</w:t>
      </w:r>
    </w:p>
    <w:p w14:paraId="073F5EBE" w14:textId="77777777" w:rsidR="00775CAC" w:rsidRPr="00C81EBA" w:rsidRDefault="00775CAC" w:rsidP="003B706A">
      <w:pPr>
        <w:pStyle w:val="NoSpacing"/>
        <w:numPr>
          <w:ilvl w:val="0"/>
          <w:numId w:val="17"/>
        </w:numPr>
        <w:spacing w:line="276" w:lineRule="auto"/>
        <w:ind w:left="426"/>
        <w:rPr>
          <w:rFonts w:cstheme="minorHAnsi"/>
          <w:b/>
          <w:u w:val="single"/>
        </w:rPr>
      </w:pPr>
      <w:r w:rsidRPr="00C81EBA">
        <w:rPr>
          <w:rFonts w:cstheme="minorHAnsi"/>
        </w:rPr>
        <w:t xml:space="preserve">The </w:t>
      </w:r>
      <w:r>
        <w:rPr>
          <w:rFonts w:cstheme="minorHAnsi"/>
          <w:b/>
          <w:bCs/>
        </w:rPr>
        <w:t>Wellbeing Facilitator</w:t>
      </w:r>
      <w:r w:rsidRPr="00C81EBA">
        <w:rPr>
          <w:rFonts w:cstheme="minorHAnsi"/>
        </w:rPr>
        <w:t>, along with all other roles within the Company, carries the responsibility for safeguarding and promoting the welfare of our residents.</w:t>
      </w:r>
    </w:p>
    <w:p w14:paraId="79A71D64" w14:textId="77777777" w:rsidR="00775CAC" w:rsidRPr="00E37563" w:rsidRDefault="00775CAC" w:rsidP="00971D79">
      <w:pPr>
        <w:shd w:val="clear" w:color="auto" w:fill="FFFFFF"/>
        <w:spacing w:line="240" w:lineRule="auto"/>
        <w:outlineLvl w:val="0"/>
        <w:rPr>
          <w:rFonts w:eastAsia="Times New Roman" w:cstheme="minorHAnsi"/>
          <w:caps/>
          <w:color w:val="521D5A"/>
          <w:kern w:val="36"/>
          <w:lang w:eastAsia="en-GB"/>
          <w14:ligatures w14:val="none"/>
        </w:rPr>
      </w:pPr>
    </w:p>
    <w:p w14:paraId="0D091881" w14:textId="32C22EC6" w:rsidR="00E37563" w:rsidRDefault="00E37563" w:rsidP="00E37563">
      <w:pPr>
        <w:pStyle w:val="NoSpacing"/>
        <w:spacing w:line="276" w:lineRule="auto"/>
        <w:rPr>
          <w:rFonts w:cstheme="minorHAnsi"/>
          <w:b/>
          <w:sz w:val="24"/>
          <w:szCs w:val="24"/>
        </w:rPr>
      </w:pPr>
      <w:r>
        <w:rPr>
          <w:rFonts w:cstheme="minorHAnsi"/>
          <w:b/>
          <w:sz w:val="24"/>
          <w:szCs w:val="24"/>
        </w:rPr>
        <w:t>Type of role</w:t>
      </w:r>
    </w:p>
    <w:p w14:paraId="5FDDB1E3" w14:textId="77777777" w:rsidR="00E37563" w:rsidRPr="00E37563" w:rsidRDefault="00E37563" w:rsidP="00E37563">
      <w:pPr>
        <w:pStyle w:val="NoSpacing"/>
        <w:spacing w:line="276" w:lineRule="auto"/>
        <w:rPr>
          <w:rFonts w:cstheme="minorHAnsi"/>
          <w:b/>
          <w:sz w:val="10"/>
          <w:szCs w:val="10"/>
        </w:rPr>
      </w:pPr>
    </w:p>
    <w:p w14:paraId="704BBB72" w14:textId="22741F21" w:rsidR="00E37563" w:rsidRPr="00E37563" w:rsidRDefault="00E37563" w:rsidP="00E37563">
      <w:pPr>
        <w:pStyle w:val="NoSpacing"/>
        <w:numPr>
          <w:ilvl w:val="0"/>
          <w:numId w:val="21"/>
        </w:numPr>
        <w:spacing w:line="276" w:lineRule="auto"/>
        <w:rPr>
          <w:rFonts w:cstheme="minorHAnsi"/>
          <w:bCs/>
        </w:rPr>
      </w:pPr>
      <w:r>
        <w:rPr>
          <w:rFonts w:cstheme="minorHAnsi"/>
          <w:bCs/>
        </w:rPr>
        <w:t xml:space="preserve">We can offer </w:t>
      </w:r>
      <w:r w:rsidRPr="00E37563">
        <w:rPr>
          <w:rFonts w:cstheme="minorHAnsi"/>
          <w:bCs/>
        </w:rPr>
        <w:t>full-time and part-time shifts</w:t>
      </w:r>
      <w:r>
        <w:rPr>
          <w:rFonts w:cstheme="minorHAnsi"/>
          <w:bCs/>
        </w:rPr>
        <w:t xml:space="preserve">, both of which will include </w:t>
      </w:r>
      <w:r w:rsidR="003E3921">
        <w:rPr>
          <w:rFonts w:cstheme="minorHAnsi"/>
          <w:bCs/>
        </w:rPr>
        <w:t>regular</w:t>
      </w:r>
      <w:r>
        <w:rPr>
          <w:rFonts w:cstheme="minorHAnsi"/>
          <w:bCs/>
        </w:rPr>
        <w:t xml:space="preserve"> weekends</w:t>
      </w:r>
    </w:p>
    <w:p w14:paraId="6518F299" w14:textId="057CA77A" w:rsidR="0069762E" w:rsidRDefault="0069762E" w:rsidP="00922908">
      <w:pPr>
        <w:shd w:val="clear" w:color="auto" w:fill="FFFFFF"/>
        <w:spacing w:after="0" w:line="240" w:lineRule="auto"/>
        <w:outlineLvl w:val="0"/>
        <w:rPr>
          <w:rFonts w:ascii="Times New Roman" w:eastAsia="Times New Roman" w:hAnsi="Times New Roman" w:cs="Times New Roman"/>
          <w:caps/>
          <w:color w:val="521D5A"/>
          <w:kern w:val="36"/>
          <w:sz w:val="28"/>
          <w:szCs w:val="28"/>
          <w:lang w:eastAsia="en-GB"/>
          <w14:ligatures w14:val="none"/>
        </w:rPr>
      </w:pPr>
    </w:p>
    <w:p w14:paraId="64D8ECC7" w14:textId="77777777" w:rsidR="00E37563" w:rsidRPr="00922908" w:rsidRDefault="00E37563" w:rsidP="00922908">
      <w:pPr>
        <w:shd w:val="clear" w:color="auto" w:fill="FFFFFF"/>
        <w:spacing w:after="0" w:line="240" w:lineRule="auto"/>
        <w:outlineLvl w:val="0"/>
        <w:rPr>
          <w:rFonts w:ascii="Times New Roman" w:eastAsia="Times New Roman" w:hAnsi="Times New Roman" w:cs="Times New Roman"/>
          <w:caps/>
          <w:color w:val="521D5A"/>
          <w:kern w:val="36"/>
          <w:sz w:val="28"/>
          <w:szCs w:val="28"/>
          <w:lang w:eastAsia="en-GB"/>
          <w14:ligatures w14:val="none"/>
        </w:rPr>
      </w:pPr>
    </w:p>
    <w:p w14:paraId="052DF8BF" w14:textId="5013EC35" w:rsidR="007220E6" w:rsidRDefault="00195C06" w:rsidP="00E37563">
      <w:pPr>
        <w:jc w:val="center"/>
        <w:rPr>
          <w:rFonts w:cstheme="minorHAnsi"/>
        </w:rPr>
      </w:pPr>
      <w:r>
        <w:rPr>
          <w:rFonts w:cstheme="minorHAnsi"/>
          <w:b/>
          <w:bCs/>
        </w:rPr>
        <w:t>Candidates must have the right to work in the UK as we cannot offer sponsorship</w:t>
      </w:r>
    </w:p>
    <w:p w14:paraId="2C116559" w14:textId="33897D8E" w:rsidR="007220E6" w:rsidRPr="007220E6" w:rsidRDefault="007220E6" w:rsidP="007220E6">
      <w:pPr>
        <w:rPr>
          <w:rFonts w:cstheme="minorHAnsi"/>
        </w:rPr>
        <w:sectPr w:rsidR="007220E6" w:rsidRPr="007220E6" w:rsidSect="00172C2D">
          <w:pgSz w:w="11906" w:h="16838"/>
          <w:pgMar w:top="1276" w:right="1416" w:bottom="1134" w:left="1440" w:header="708" w:footer="708" w:gutter="0"/>
          <w:cols w:space="708"/>
          <w:docGrid w:linePitch="360"/>
        </w:sectPr>
      </w:pPr>
    </w:p>
    <w:p w14:paraId="7D792871" w14:textId="4EC44B78" w:rsidR="00971D79" w:rsidRDefault="00971D79" w:rsidP="00971D79">
      <w:pPr>
        <w:rPr>
          <w:rFonts w:ascii="Times New Roman" w:eastAsia="Times New Roman" w:hAnsi="Times New Roman" w:cs="Times New Roman"/>
          <w:caps/>
          <w:color w:val="521D5A"/>
          <w:kern w:val="36"/>
          <w:sz w:val="40"/>
          <w:szCs w:val="40"/>
          <w:lang w:eastAsia="en-GB"/>
          <w14:ligatures w14:val="none"/>
        </w:rPr>
      </w:pPr>
      <w:r>
        <w:rPr>
          <w:rFonts w:ascii="Times New Roman" w:eastAsia="Times New Roman" w:hAnsi="Times New Roman" w:cs="Times New Roman"/>
          <w:caps/>
          <w:color w:val="521D5A"/>
          <w:kern w:val="36"/>
          <w:sz w:val="40"/>
          <w:szCs w:val="40"/>
          <w:lang w:eastAsia="en-GB"/>
          <w14:ligatures w14:val="none"/>
        </w:rPr>
        <w:lastRenderedPageBreak/>
        <w:t>what we offer</w:t>
      </w:r>
    </w:p>
    <w:p w14:paraId="66F5EA8A" w14:textId="25069327" w:rsidR="00971D79" w:rsidRDefault="00971D79" w:rsidP="00971D79">
      <w:pPr>
        <w:rPr>
          <w:rFonts w:eastAsia="Times New Roman" w:cstheme="minorHAnsi"/>
          <w:caps/>
          <w:color w:val="521D5A"/>
          <w:kern w:val="36"/>
          <w:lang w:eastAsia="en-GB"/>
          <w14:ligatures w14:val="none"/>
        </w:rPr>
      </w:pPr>
    </w:p>
    <w:p w14:paraId="71629F24" w14:textId="500C8612" w:rsidR="00971D79" w:rsidRDefault="00195C06"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Rate of pay:</w:t>
      </w:r>
    </w:p>
    <w:p w14:paraId="6A511002" w14:textId="10F64535" w:rsidR="00195C06" w:rsidRPr="002A6E64" w:rsidRDefault="00195C06" w:rsidP="00775CAC">
      <w:pPr>
        <w:pStyle w:val="ListParagraph"/>
        <w:numPr>
          <w:ilvl w:val="1"/>
          <w:numId w:val="16"/>
        </w:numPr>
        <w:spacing w:after="0"/>
        <w:ind w:left="426"/>
        <w:rPr>
          <w:rFonts w:eastAsia="Times New Roman" w:cstheme="minorHAnsi"/>
          <w:color w:val="521D5A"/>
          <w:kern w:val="36"/>
          <w:sz w:val="24"/>
          <w:szCs w:val="24"/>
          <w:lang w:eastAsia="en-GB"/>
        </w:rPr>
      </w:pPr>
      <w:r w:rsidRPr="002A6E64">
        <w:rPr>
          <w:rFonts w:eastAsia="Times New Roman" w:cstheme="minorHAnsi"/>
          <w:color w:val="521D5A"/>
          <w:kern w:val="36"/>
          <w:sz w:val="24"/>
          <w:szCs w:val="24"/>
          <w:lang w:eastAsia="en-GB"/>
        </w:rPr>
        <w:t>£</w:t>
      </w:r>
      <w:r w:rsidR="00775CAC">
        <w:rPr>
          <w:rFonts w:eastAsia="Times New Roman" w:cstheme="minorHAnsi"/>
          <w:color w:val="521D5A"/>
          <w:kern w:val="36"/>
          <w:sz w:val="24"/>
          <w:szCs w:val="24"/>
          <w:lang w:eastAsia="en-GB"/>
        </w:rPr>
        <w:t>11.90 per hour</w:t>
      </w:r>
    </w:p>
    <w:p w14:paraId="5D734C65" w14:textId="77777777" w:rsidR="006F6124" w:rsidRPr="000D7D90" w:rsidRDefault="006F6124" w:rsidP="006F6124">
      <w:pPr>
        <w:spacing w:after="0"/>
        <w:rPr>
          <w:rFonts w:eastAsia="Times New Roman" w:cstheme="minorHAnsi"/>
          <w:color w:val="521D5A"/>
          <w:kern w:val="36"/>
          <w:lang w:eastAsia="en-GB"/>
          <w14:ligatures w14:val="none"/>
        </w:rPr>
      </w:pPr>
    </w:p>
    <w:p w14:paraId="344258D5" w14:textId="7399E7A4" w:rsidR="00971D79"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Membership of a workplace pension scheme (where eligible)</w:t>
      </w:r>
    </w:p>
    <w:p w14:paraId="07ED7F4C" w14:textId="77777777" w:rsidR="006F6124" w:rsidRPr="000D7D90" w:rsidRDefault="006F6124" w:rsidP="006F6124">
      <w:pPr>
        <w:spacing w:after="0"/>
        <w:rPr>
          <w:rFonts w:eastAsia="Times New Roman" w:cstheme="minorHAnsi"/>
          <w:color w:val="521D5A"/>
          <w:kern w:val="36"/>
          <w:lang w:eastAsia="en-GB"/>
          <w14:ligatures w14:val="none"/>
        </w:rPr>
      </w:pPr>
    </w:p>
    <w:p w14:paraId="23D3D1B3" w14:textId="105BC530" w:rsidR="002622C6"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Salary sacrifice scheme</w:t>
      </w:r>
      <w:r w:rsidR="002622C6">
        <w:rPr>
          <w:rFonts w:eastAsia="Times New Roman" w:cstheme="minorHAnsi"/>
          <w:color w:val="521D5A"/>
          <w:kern w:val="36"/>
          <w:sz w:val="28"/>
          <w:szCs w:val="28"/>
          <w:lang w:eastAsia="en-GB"/>
          <w14:ligatures w14:val="none"/>
        </w:rPr>
        <w:t>s (where eligible):</w:t>
      </w:r>
    </w:p>
    <w:p w14:paraId="7A176468" w14:textId="77777777" w:rsidR="002622C6" w:rsidRPr="002A6E64" w:rsidRDefault="002622C6" w:rsidP="002A6E64">
      <w:pPr>
        <w:pStyle w:val="ListParagraph"/>
        <w:numPr>
          <w:ilvl w:val="0"/>
          <w:numId w:val="5"/>
        </w:numPr>
        <w:spacing w:after="0"/>
        <w:ind w:left="426"/>
        <w:rPr>
          <w:rFonts w:eastAsia="Times New Roman" w:cstheme="minorHAnsi"/>
          <w:color w:val="521D5A"/>
          <w:kern w:val="36"/>
          <w:sz w:val="24"/>
          <w:szCs w:val="24"/>
          <w:lang w:eastAsia="en-GB"/>
        </w:rPr>
      </w:pPr>
      <w:r w:rsidRPr="002A6E64">
        <w:rPr>
          <w:rFonts w:eastAsia="Times New Roman" w:cstheme="minorHAnsi"/>
          <w:color w:val="521D5A"/>
          <w:kern w:val="36"/>
          <w:sz w:val="24"/>
          <w:szCs w:val="24"/>
          <w:lang w:eastAsia="en-GB"/>
        </w:rPr>
        <w:t>Cycle to work</w:t>
      </w:r>
    </w:p>
    <w:p w14:paraId="490D0481" w14:textId="6EECF353" w:rsidR="00971D79" w:rsidRPr="002A6E64" w:rsidRDefault="002622C6" w:rsidP="002A6E64">
      <w:pPr>
        <w:pStyle w:val="ListParagraph"/>
        <w:numPr>
          <w:ilvl w:val="0"/>
          <w:numId w:val="5"/>
        </w:numPr>
        <w:spacing w:after="0"/>
        <w:ind w:left="426"/>
        <w:rPr>
          <w:rFonts w:eastAsia="Times New Roman" w:cstheme="minorHAnsi"/>
          <w:color w:val="521D5A"/>
          <w:kern w:val="36"/>
          <w:sz w:val="24"/>
          <w:szCs w:val="24"/>
          <w:lang w:eastAsia="en-GB"/>
        </w:rPr>
      </w:pPr>
      <w:r w:rsidRPr="002A6E64">
        <w:rPr>
          <w:rFonts w:eastAsia="Times New Roman" w:cstheme="minorHAnsi"/>
          <w:color w:val="521D5A"/>
          <w:kern w:val="36"/>
          <w:sz w:val="24"/>
          <w:szCs w:val="24"/>
          <w:lang w:eastAsia="en-GB"/>
        </w:rPr>
        <w:t>P</w:t>
      </w:r>
      <w:r w:rsidR="00971D79" w:rsidRPr="002A6E64">
        <w:rPr>
          <w:rFonts w:eastAsia="Times New Roman" w:cstheme="minorHAnsi"/>
          <w:color w:val="521D5A"/>
          <w:kern w:val="36"/>
          <w:sz w:val="24"/>
          <w:szCs w:val="24"/>
          <w:lang w:eastAsia="en-GB"/>
        </w:rPr>
        <w:t>ension</w:t>
      </w:r>
    </w:p>
    <w:p w14:paraId="4D4940C5" w14:textId="77777777" w:rsidR="006F6124" w:rsidRPr="000D7D90" w:rsidRDefault="006F6124" w:rsidP="006F6124">
      <w:pPr>
        <w:spacing w:after="0"/>
        <w:rPr>
          <w:rFonts w:eastAsia="Times New Roman" w:cstheme="minorHAnsi"/>
          <w:color w:val="521D5A"/>
          <w:kern w:val="36"/>
          <w:lang w:eastAsia="en-GB"/>
          <w14:ligatures w14:val="none"/>
        </w:rPr>
      </w:pPr>
    </w:p>
    <w:p w14:paraId="1FC81433" w14:textId="77777777" w:rsidR="00195C06" w:rsidRDefault="00195C06"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Staff referral scheme</w:t>
      </w:r>
    </w:p>
    <w:p w14:paraId="0E1D3B60" w14:textId="77777777" w:rsidR="00195C06" w:rsidRDefault="00195C06" w:rsidP="006F6124">
      <w:pPr>
        <w:spacing w:after="0"/>
        <w:rPr>
          <w:rFonts w:eastAsia="Times New Roman" w:cstheme="minorHAnsi"/>
          <w:color w:val="521D5A"/>
          <w:kern w:val="36"/>
          <w:sz w:val="28"/>
          <w:szCs w:val="28"/>
          <w:lang w:eastAsia="en-GB"/>
          <w14:ligatures w14:val="none"/>
        </w:rPr>
      </w:pPr>
    </w:p>
    <w:p w14:paraId="749724EE" w14:textId="59BBA106" w:rsidR="002622C6" w:rsidRDefault="002622C6"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Employee Assistance Programme</w:t>
      </w:r>
    </w:p>
    <w:p w14:paraId="20AD5144" w14:textId="03112E9A" w:rsidR="002622C6" w:rsidRPr="005407DC" w:rsidRDefault="002622C6" w:rsidP="002A6E64">
      <w:pPr>
        <w:pStyle w:val="ListParagraph"/>
        <w:numPr>
          <w:ilvl w:val="0"/>
          <w:numId w:val="4"/>
        </w:numPr>
        <w:spacing w:after="0"/>
        <w:ind w:left="426"/>
        <w:rPr>
          <w:rFonts w:eastAsia="Times New Roman" w:cstheme="minorHAnsi"/>
          <w:color w:val="222A35" w:themeColor="text2" w:themeShade="80"/>
          <w:kern w:val="36"/>
          <w:lang w:eastAsia="en-GB"/>
        </w:rPr>
      </w:pPr>
      <w:r>
        <w:rPr>
          <w:rFonts w:cstheme="minorHAnsi"/>
          <w:color w:val="222A35" w:themeColor="text2" w:themeShade="80"/>
          <w:shd w:val="clear" w:color="auto" w:fill="FFFFFF"/>
        </w:rPr>
        <w:t>A free, confidential health and wellbeing service for all of our employees and their immediate families</w:t>
      </w:r>
    </w:p>
    <w:p w14:paraId="1235769D" w14:textId="77777777" w:rsidR="007D3D40" w:rsidRDefault="007D3D40" w:rsidP="006F6124">
      <w:pPr>
        <w:spacing w:after="0"/>
        <w:rPr>
          <w:rFonts w:eastAsia="Times New Roman" w:cstheme="minorHAnsi"/>
          <w:color w:val="521D5A"/>
          <w:kern w:val="36"/>
          <w:lang w:eastAsia="en-GB"/>
          <w14:ligatures w14:val="none"/>
        </w:rPr>
      </w:pPr>
    </w:p>
    <w:p w14:paraId="24D51896" w14:textId="2845763E" w:rsidR="007D3D40" w:rsidRPr="000D7D90" w:rsidRDefault="007D3D40" w:rsidP="006F6124">
      <w:pPr>
        <w:spacing w:after="0"/>
        <w:rPr>
          <w:rFonts w:eastAsia="Times New Roman" w:cstheme="minorHAnsi"/>
          <w:color w:val="521D5A"/>
          <w:kern w:val="36"/>
          <w:lang w:eastAsia="en-GB"/>
          <w14:ligatures w14:val="none"/>
        </w:rPr>
      </w:pPr>
      <w:r>
        <w:rPr>
          <w:rFonts w:eastAsia="Times New Roman" w:cstheme="minorHAnsi"/>
          <w:color w:val="521D5A"/>
          <w:kern w:val="36"/>
          <w:sz w:val="28"/>
          <w:szCs w:val="28"/>
          <w:lang w:eastAsia="en-GB"/>
          <w14:ligatures w14:val="none"/>
        </w:rPr>
        <w:t>Healthcare Cash Plan</w:t>
      </w:r>
    </w:p>
    <w:p w14:paraId="6357B3C5" w14:textId="77777777" w:rsidR="007D3D40" w:rsidRPr="007D3D40" w:rsidRDefault="007D3D40" w:rsidP="006F6124">
      <w:pPr>
        <w:spacing w:after="0"/>
        <w:rPr>
          <w:rFonts w:eastAsia="Times New Roman" w:cstheme="minorHAnsi"/>
          <w:color w:val="521D5A"/>
          <w:kern w:val="36"/>
          <w:lang w:eastAsia="en-GB"/>
          <w14:ligatures w14:val="none"/>
        </w:rPr>
      </w:pPr>
    </w:p>
    <w:p w14:paraId="46071AFD" w14:textId="2B9DE49A" w:rsidR="00971D79"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Blue Light Card</w:t>
      </w:r>
    </w:p>
    <w:p w14:paraId="12F0DAFB" w14:textId="4ED93603" w:rsidR="006F6124" w:rsidRPr="005407DC" w:rsidRDefault="006F6124" w:rsidP="002A6E64">
      <w:pPr>
        <w:pStyle w:val="ListParagraph"/>
        <w:numPr>
          <w:ilvl w:val="0"/>
          <w:numId w:val="4"/>
        </w:numPr>
        <w:spacing w:after="0"/>
        <w:ind w:left="426"/>
        <w:rPr>
          <w:rFonts w:eastAsia="Times New Roman" w:cstheme="minorHAnsi"/>
          <w:color w:val="222A35" w:themeColor="text2" w:themeShade="80"/>
          <w:kern w:val="36"/>
          <w:lang w:eastAsia="en-GB"/>
        </w:rPr>
      </w:pPr>
      <w:r w:rsidRPr="005407DC">
        <w:rPr>
          <w:rFonts w:cstheme="minorHAnsi"/>
          <w:color w:val="222A35" w:themeColor="text2" w:themeShade="80"/>
          <w:shd w:val="clear" w:color="auto" w:fill="FFFFFF"/>
        </w:rPr>
        <w:t>The discount service for the emergency services, NHS, social care sector and armed forces, providing members with thousands of amazing discounts online and on the high street</w:t>
      </w:r>
    </w:p>
    <w:p w14:paraId="26CA17C2" w14:textId="77777777" w:rsidR="006F6124" w:rsidRPr="000D7D90" w:rsidRDefault="006F6124" w:rsidP="006F6124">
      <w:pPr>
        <w:spacing w:after="0"/>
        <w:rPr>
          <w:rFonts w:eastAsia="Times New Roman" w:cstheme="minorHAnsi"/>
          <w:color w:val="521D5A"/>
          <w:kern w:val="36"/>
          <w:lang w:eastAsia="en-GB"/>
          <w14:ligatures w14:val="none"/>
        </w:rPr>
      </w:pPr>
    </w:p>
    <w:p w14:paraId="76C7DB80" w14:textId="6DF9E4C4" w:rsidR="00971D79" w:rsidRDefault="00971D79" w:rsidP="006F6124">
      <w:pPr>
        <w:spacing w:after="0"/>
        <w:rPr>
          <w:rFonts w:eastAsia="Times New Roman" w:cstheme="minorHAnsi"/>
          <w:color w:val="521D5A"/>
          <w:kern w:val="36"/>
          <w:sz w:val="28"/>
          <w:szCs w:val="28"/>
          <w:lang w:eastAsia="en-GB"/>
          <w14:ligatures w14:val="none"/>
        </w:rPr>
      </w:pPr>
      <w:r w:rsidRPr="0025628F">
        <w:rPr>
          <w:rFonts w:eastAsia="Times New Roman" w:cstheme="minorHAnsi"/>
          <w:color w:val="521D5A"/>
          <w:kern w:val="36"/>
          <w:sz w:val="28"/>
          <w:szCs w:val="28"/>
          <w:lang w:eastAsia="en-GB"/>
          <w14:ligatures w14:val="none"/>
        </w:rPr>
        <w:t xml:space="preserve">Free </w:t>
      </w:r>
      <w:r w:rsidR="006F6124">
        <w:rPr>
          <w:rFonts w:eastAsia="Times New Roman" w:cstheme="minorHAnsi"/>
          <w:color w:val="521D5A"/>
          <w:kern w:val="36"/>
          <w:sz w:val="28"/>
          <w:szCs w:val="28"/>
          <w:lang w:eastAsia="en-GB"/>
          <w14:ligatures w14:val="none"/>
        </w:rPr>
        <w:t xml:space="preserve">on-site </w:t>
      </w:r>
      <w:r w:rsidRPr="0025628F">
        <w:rPr>
          <w:rFonts w:eastAsia="Times New Roman" w:cstheme="minorHAnsi"/>
          <w:color w:val="521D5A"/>
          <w:kern w:val="36"/>
          <w:sz w:val="28"/>
          <w:szCs w:val="28"/>
          <w:lang w:eastAsia="en-GB"/>
          <w14:ligatures w14:val="none"/>
        </w:rPr>
        <w:t>parking</w:t>
      </w:r>
    </w:p>
    <w:p w14:paraId="03677770" w14:textId="77777777" w:rsidR="005407DC" w:rsidRPr="000D7D90" w:rsidRDefault="005407DC" w:rsidP="006F6124">
      <w:pPr>
        <w:spacing w:after="0"/>
        <w:rPr>
          <w:rFonts w:eastAsia="Times New Roman" w:cstheme="minorHAnsi"/>
          <w:color w:val="521D5A"/>
          <w:kern w:val="36"/>
          <w:lang w:eastAsia="en-GB"/>
          <w14:ligatures w14:val="none"/>
        </w:rPr>
      </w:pPr>
    </w:p>
    <w:p w14:paraId="2A435AB8" w14:textId="33D79017" w:rsidR="005407DC" w:rsidRDefault="005407DC"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Excellent working conditions and environment</w:t>
      </w:r>
    </w:p>
    <w:p w14:paraId="25BDF17E" w14:textId="77777777" w:rsidR="005407DC" w:rsidRPr="000D7D90" w:rsidRDefault="005407DC" w:rsidP="006F6124">
      <w:pPr>
        <w:spacing w:after="0"/>
        <w:rPr>
          <w:rFonts w:eastAsia="Times New Roman" w:cstheme="minorHAnsi"/>
          <w:color w:val="521D5A"/>
          <w:kern w:val="36"/>
          <w:lang w:eastAsia="en-GB"/>
          <w14:ligatures w14:val="none"/>
        </w:rPr>
      </w:pPr>
    </w:p>
    <w:p w14:paraId="5407288A" w14:textId="04DB223D" w:rsidR="005407DC" w:rsidRDefault="005407DC" w:rsidP="006F6124">
      <w:pPr>
        <w:spacing w:after="0"/>
        <w:rPr>
          <w:rFonts w:eastAsia="Times New Roman" w:cstheme="minorHAnsi"/>
          <w:color w:val="521D5A"/>
          <w:kern w:val="36"/>
          <w:sz w:val="28"/>
          <w:szCs w:val="28"/>
          <w:lang w:eastAsia="en-GB"/>
          <w14:ligatures w14:val="none"/>
        </w:rPr>
      </w:pPr>
      <w:r>
        <w:rPr>
          <w:rFonts w:eastAsia="Times New Roman" w:cstheme="minorHAnsi"/>
          <w:color w:val="521D5A"/>
          <w:kern w:val="36"/>
          <w:sz w:val="28"/>
          <w:szCs w:val="28"/>
          <w:lang w:eastAsia="en-GB"/>
          <w14:ligatures w14:val="none"/>
        </w:rPr>
        <w:t>Free access to Vida Academy</w:t>
      </w:r>
    </w:p>
    <w:p w14:paraId="034D8CBC" w14:textId="5BE29293" w:rsidR="0025628F" w:rsidRPr="005407DC" w:rsidRDefault="002A6E64" w:rsidP="002A6E64">
      <w:pPr>
        <w:pStyle w:val="ListParagraph"/>
        <w:numPr>
          <w:ilvl w:val="0"/>
          <w:numId w:val="3"/>
        </w:numPr>
        <w:ind w:left="426"/>
        <w:rPr>
          <w:rFonts w:cstheme="minorHAnsi"/>
          <w:color w:val="222A35" w:themeColor="text2" w:themeShade="80"/>
        </w:rPr>
      </w:pPr>
      <w:r>
        <w:rPr>
          <w:color w:val="222A35" w:themeColor="text2" w:themeShade="80"/>
          <w:shd w:val="clear" w:color="auto" w:fill="FFFFFF"/>
        </w:rPr>
        <w:t>W</w:t>
      </w:r>
      <w:r w:rsidR="0025628F" w:rsidRPr="005407DC">
        <w:rPr>
          <w:color w:val="222A35" w:themeColor="text2" w:themeShade="80"/>
          <w:shd w:val="clear" w:color="auto" w:fill="FFFFFF"/>
        </w:rPr>
        <w:t>e support all our staff, from new starters right through to senior managers, to learn and develop in their role. Vida Academy promotes lifelong learning across the organisation and establishes our staff as dementia ambassadors</w:t>
      </w:r>
    </w:p>
    <w:p w14:paraId="7DE2CD01" w14:textId="0AF496C5" w:rsidR="007D3D40" w:rsidRDefault="002A6E64" w:rsidP="00AB1FF4">
      <w:pPr>
        <w:jc w:val="center"/>
        <w:rPr>
          <w:rFonts w:cstheme="minorHAnsi"/>
        </w:rPr>
      </w:pPr>
      <w:r>
        <w:rPr>
          <w:rFonts w:cstheme="minorHAnsi"/>
          <w:noProof/>
        </w:rPr>
        <w:drawing>
          <wp:inline distT="0" distB="0" distL="0" distR="0" wp14:anchorId="6448B77D" wp14:editId="6A46C65A">
            <wp:extent cx="1979930" cy="1319880"/>
            <wp:effectExtent l="0" t="0" r="1270" b="0"/>
            <wp:docPr id="54469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96175" name="Picture 5446961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8205" cy="1338729"/>
                    </a:xfrm>
                    <a:prstGeom prst="rect">
                      <a:avLst/>
                    </a:prstGeom>
                  </pic:spPr>
                </pic:pic>
              </a:graphicData>
            </a:graphic>
          </wp:inline>
        </w:drawing>
      </w:r>
    </w:p>
    <w:p w14:paraId="71E2C2C1" w14:textId="237A77D3" w:rsidR="000360CC" w:rsidRDefault="000360CC" w:rsidP="00AB1FF4">
      <w:pPr>
        <w:jc w:val="center"/>
        <w:rPr>
          <w:rFonts w:cstheme="minorHAnsi"/>
        </w:rPr>
        <w:sectPr w:rsidR="000360CC" w:rsidSect="002A6E64">
          <w:pgSz w:w="11906" w:h="16838"/>
          <w:pgMar w:top="1440" w:right="1440" w:bottom="567" w:left="1440" w:header="708" w:footer="708" w:gutter="0"/>
          <w:cols w:space="708"/>
          <w:docGrid w:linePitch="360"/>
        </w:sectPr>
      </w:pPr>
    </w:p>
    <w:p w14:paraId="30A899EE" w14:textId="5C4A7D7D" w:rsidR="0025628F" w:rsidRDefault="0025628F" w:rsidP="00971D79">
      <w:pPr>
        <w:rPr>
          <w:rFonts w:ascii="Times New Roman" w:eastAsia="Times New Roman" w:hAnsi="Times New Roman" w:cs="Times New Roman"/>
          <w:caps/>
          <w:color w:val="521D5A"/>
          <w:kern w:val="36"/>
          <w:sz w:val="40"/>
          <w:szCs w:val="40"/>
          <w:lang w:eastAsia="en-GB"/>
          <w14:ligatures w14:val="none"/>
        </w:rPr>
      </w:pPr>
      <w:r>
        <w:rPr>
          <w:rFonts w:ascii="Times New Roman" w:eastAsia="Times New Roman" w:hAnsi="Times New Roman" w:cs="Times New Roman"/>
          <w:caps/>
          <w:color w:val="521D5A"/>
          <w:kern w:val="36"/>
          <w:sz w:val="40"/>
          <w:szCs w:val="40"/>
          <w:lang w:eastAsia="en-GB"/>
          <w14:ligatures w14:val="none"/>
        </w:rPr>
        <w:lastRenderedPageBreak/>
        <w:t>how to apply</w:t>
      </w:r>
    </w:p>
    <w:p w14:paraId="5F5B58EF" w14:textId="77777777" w:rsidR="0025628F" w:rsidRDefault="0025628F" w:rsidP="00971D79">
      <w:pPr>
        <w:rPr>
          <w:rFonts w:ascii="Times New Roman" w:eastAsia="Times New Roman" w:hAnsi="Times New Roman" w:cs="Times New Roman"/>
          <w:caps/>
          <w:color w:val="521D5A"/>
          <w:kern w:val="36"/>
          <w:sz w:val="40"/>
          <w:szCs w:val="40"/>
          <w:lang w:eastAsia="en-GB"/>
          <w14:ligatures w14:val="none"/>
        </w:rPr>
      </w:pPr>
    </w:p>
    <w:p w14:paraId="2FED7552" w14:textId="76F8017A" w:rsidR="0025628F" w:rsidRDefault="0025628F" w:rsidP="007D3D40">
      <w:pPr>
        <w:spacing w:after="0"/>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All candidates must complete our application form, including a personal statement outlining how they meet the requirements for the role.</w:t>
      </w:r>
    </w:p>
    <w:p w14:paraId="768D2DED" w14:textId="77777777" w:rsidR="007D3D40" w:rsidRDefault="007D3D40" w:rsidP="007D3D40">
      <w:pPr>
        <w:spacing w:after="0"/>
        <w:rPr>
          <w:rFonts w:eastAsia="Times New Roman" w:cstheme="minorHAnsi"/>
          <w:color w:val="521D5A"/>
          <w:kern w:val="36"/>
          <w:lang w:eastAsia="en-GB"/>
          <w14:ligatures w14:val="none"/>
        </w:rPr>
      </w:pPr>
    </w:p>
    <w:p w14:paraId="05151321" w14:textId="12A0FE59" w:rsidR="006F6124" w:rsidRDefault="006F6124" w:rsidP="007D3D40">
      <w:pPr>
        <w:spacing w:after="0"/>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To provide false information is an offence and may result in your application being rejected, any offer of employment being withdrawn, or summary dismissal if already appointed.</w:t>
      </w:r>
    </w:p>
    <w:p w14:paraId="202F9733" w14:textId="77777777" w:rsidR="00F87C8C" w:rsidRDefault="00F87C8C" w:rsidP="00F87C8C">
      <w:pPr>
        <w:spacing w:after="0"/>
        <w:jc w:val="center"/>
        <w:rPr>
          <w:rFonts w:eastAsia="Times New Roman" w:cstheme="minorHAnsi"/>
          <w:color w:val="521D5A"/>
          <w:kern w:val="36"/>
          <w:lang w:eastAsia="en-GB"/>
          <w14:ligatures w14:val="none"/>
        </w:rPr>
      </w:pPr>
    </w:p>
    <w:p w14:paraId="09968CA1" w14:textId="7EC641E1" w:rsidR="0025628F" w:rsidRDefault="0025628F" w:rsidP="00971D79">
      <w:pPr>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Selection for interview will be undertaken by a panel.  Each panel member will assess which candidates most closely meet the necessary experience and skills criteria for the role.  At least one member of the interview panel will hold a current Safer Recruitment Certificate.</w:t>
      </w:r>
    </w:p>
    <w:p w14:paraId="1AFB4781" w14:textId="01812878" w:rsidR="000360CC" w:rsidRDefault="000360CC" w:rsidP="00971D79">
      <w:pPr>
        <w:rPr>
          <w:rFonts w:eastAsia="Times New Roman" w:cstheme="minorHAnsi"/>
          <w:color w:val="521D5A"/>
          <w:kern w:val="36"/>
          <w:lang w:eastAsia="en-GB"/>
          <w14:ligatures w14:val="none"/>
        </w:rPr>
      </w:pPr>
    </w:p>
    <w:p w14:paraId="12262B10" w14:textId="6639CE18" w:rsidR="007D3D40" w:rsidRDefault="007D3D40" w:rsidP="007D3D40">
      <w:pPr>
        <w:jc w:val="center"/>
        <w:rPr>
          <w:rFonts w:eastAsia="Times New Roman" w:cstheme="minorHAnsi"/>
          <w:b/>
          <w:bCs/>
          <w:color w:val="521D5A"/>
          <w:kern w:val="36"/>
          <w:lang w:eastAsia="en-GB"/>
          <w14:ligatures w14:val="none"/>
        </w:rPr>
      </w:pPr>
      <w:r>
        <w:rPr>
          <w:rFonts w:eastAsia="Times New Roman" w:cstheme="minorHAnsi"/>
          <w:color w:val="521D5A"/>
          <w:kern w:val="36"/>
          <w:lang w:eastAsia="en-GB"/>
          <w14:ligatures w14:val="none"/>
        </w:rPr>
        <w:t xml:space="preserve">Closing date for applications is </w:t>
      </w:r>
      <w:r w:rsidR="003B706A">
        <w:rPr>
          <w:rFonts w:eastAsia="Times New Roman" w:cstheme="minorHAnsi"/>
          <w:b/>
          <w:bCs/>
          <w:color w:val="521D5A"/>
          <w:kern w:val="36"/>
          <w:lang w:eastAsia="en-GB"/>
          <w14:ligatures w14:val="none"/>
        </w:rPr>
        <w:t>7 October 2024</w:t>
      </w:r>
    </w:p>
    <w:p w14:paraId="0DD3BC3F" w14:textId="77777777" w:rsidR="00F332E8" w:rsidRDefault="00F332E8" w:rsidP="007D3D40">
      <w:pPr>
        <w:jc w:val="center"/>
        <w:rPr>
          <w:rFonts w:eastAsia="Times New Roman" w:cstheme="minorHAnsi"/>
          <w:b/>
          <w:bCs/>
          <w:color w:val="521D5A"/>
          <w:kern w:val="36"/>
          <w:lang w:eastAsia="en-GB"/>
          <w14:ligatures w14:val="none"/>
        </w:rPr>
      </w:pPr>
    </w:p>
    <w:p w14:paraId="5D4EC912" w14:textId="711287BA" w:rsidR="007D3D40" w:rsidRDefault="007D3D40" w:rsidP="007D3D40">
      <w:pPr>
        <w:spacing w:after="0"/>
        <w:jc w:val="center"/>
        <w:rPr>
          <w:rFonts w:eastAsia="Times New Roman" w:cstheme="minorHAnsi"/>
          <w:b/>
          <w:bCs/>
          <w:color w:val="521D5A"/>
          <w:kern w:val="36"/>
          <w:lang w:eastAsia="en-GB"/>
          <w14:ligatures w14:val="none"/>
        </w:rPr>
      </w:pPr>
      <w:r>
        <w:rPr>
          <w:rFonts w:eastAsia="Times New Roman" w:cstheme="minorHAnsi"/>
          <w:color w:val="521D5A"/>
          <w:kern w:val="36"/>
          <w:lang w:eastAsia="en-GB"/>
          <w14:ligatures w14:val="none"/>
        </w:rPr>
        <w:t xml:space="preserve">Interviews will be held week commencing </w:t>
      </w:r>
      <w:r w:rsidR="003B706A">
        <w:rPr>
          <w:rFonts w:eastAsia="Times New Roman" w:cstheme="minorHAnsi"/>
          <w:b/>
          <w:bCs/>
          <w:color w:val="521D5A"/>
          <w:kern w:val="36"/>
          <w:lang w:eastAsia="en-GB"/>
          <w14:ligatures w14:val="none"/>
        </w:rPr>
        <w:t>14 October 2024</w:t>
      </w:r>
    </w:p>
    <w:p w14:paraId="3284A396" w14:textId="77777777" w:rsidR="007D3D40" w:rsidRDefault="007D3D40" w:rsidP="007D3D40">
      <w:pPr>
        <w:spacing w:after="0"/>
        <w:jc w:val="center"/>
        <w:rPr>
          <w:rFonts w:eastAsia="Times New Roman" w:cstheme="minorHAnsi"/>
          <w:b/>
          <w:bCs/>
          <w:color w:val="521D5A"/>
          <w:kern w:val="36"/>
          <w:lang w:eastAsia="en-GB"/>
          <w14:ligatures w14:val="none"/>
        </w:rPr>
      </w:pPr>
    </w:p>
    <w:p w14:paraId="08B53AD0" w14:textId="77777777" w:rsidR="007D3D40" w:rsidRDefault="007D3D40" w:rsidP="007D3D40">
      <w:pPr>
        <w:spacing w:after="0"/>
        <w:jc w:val="center"/>
        <w:rPr>
          <w:rFonts w:eastAsia="Times New Roman" w:cstheme="minorHAnsi"/>
          <w:b/>
          <w:bCs/>
          <w:color w:val="521D5A"/>
          <w:kern w:val="36"/>
          <w:lang w:eastAsia="en-GB"/>
          <w14:ligatures w14:val="none"/>
        </w:rPr>
      </w:pPr>
    </w:p>
    <w:p w14:paraId="2584887C" w14:textId="77777777" w:rsidR="007D3D40" w:rsidRDefault="007D3D40" w:rsidP="007D3D40">
      <w:pPr>
        <w:spacing w:after="0"/>
        <w:jc w:val="center"/>
        <w:rPr>
          <w:rFonts w:eastAsia="Times New Roman" w:cstheme="minorHAnsi"/>
          <w:color w:val="521D5A"/>
          <w:kern w:val="36"/>
          <w:lang w:eastAsia="en-GB"/>
          <w14:ligatures w14:val="none"/>
        </w:rPr>
      </w:pPr>
      <w:r w:rsidRPr="007D3D40">
        <w:rPr>
          <w:rFonts w:eastAsia="Times New Roman" w:cstheme="minorHAnsi"/>
          <w:color w:val="521D5A"/>
          <w:kern w:val="36"/>
          <w:lang w:eastAsia="en-GB"/>
          <w14:ligatures w14:val="none"/>
        </w:rPr>
        <w:t xml:space="preserve">We reserve the right to close the vacancy if a suitable candidate is identified during the recruitment process. </w:t>
      </w:r>
    </w:p>
    <w:p w14:paraId="1DFCC6E3" w14:textId="77777777" w:rsidR="00F332E8" w:rsidRPr="007D3D40" w:rsidRDefault="00F332E8" w:rsidP="007D3D40">
      <w:pPr>
        <w:spacing w:after="0"/>
        <w:jc w:val="center"/>
        <w:rPr>
          <w:rFonts w:eastAsia="Times New Roman" w:cstheme="minorHAnsi"/>
          <w:color w:val="521D5A"/>
          <w:kern w:val="36"/>
          <w:lang w:eastAsia="en-GB"/>
          <w14:ligatures w14:val="none"/>
        </w:rPr>
      </w:pPr>
    </w:p>
    <w:p w14:paraId="7B0282EF" w14:textId="77777777" w:rsidR="007D3D40" w:rsidRDefault="007D3D40" w:rsidP="007D3D40">
      <w:pPr>
        <w:spacing w:after="0"/>
        <w:jc w:val="center"/>
        <w:rPr>
          <w:rFonts w:eastAsia="Times New Roman" w:cstheme="minorHAnsi"/>
          <w:b/>
          <w:bCs/>
          <w:color w:val="521D5A"/>
          <w:kern w:val="36"/>
          <w:lang w:eastAsia="en-GB"/>
          <w14:ligatures w14:val="none"/>
        </w:rPr>
      </w:pPr>
    </w:p>
    <w:p w14:paraId="53288A1B" w14:textId="1DB05ABF" w:rsidR="0025628F" w:rsidRDefault="00D46316" w:rsidP="000360CC">
      <w:pPr>
        <w:jc w:val="center"/>
        <w:rPr>
          <w:rFonts w:eastAsia="Times New Roman" w:cstheme="minorHAnsi"/>
          <w:color w:val="521D5A"/>
          <w:kern w:val="36"/>
          <w:lang w:eastAsia="en-GB"/>
          <w14:ligatures w14:val="none"/>
        </w:rPr>
      </w:pPr>
      <w:r>
        <w:rPr>
          <w:rFonts w:eastAsia="Times New Roman" w:cstheme="minorHAnsi"/>
          <w:noProof/>
          <w:color w:val="521D5A"/>
          <w:kern w:val="36"/>
          <w:lang w:eastAsia="en-GB"/>
        </w:rPr>
        <w:drawing>
          <wp:inline distT="0" distB="0" distL="0" distR="0" wp14:anchorId="119610A1" wp14:editId="1A9F3971">
            <wp:extent cx="2339340" cy="1559474"/>
            <wp:effectExtent l="0" t="0" r="3810" b="3175"/>
            <wp:docPr id="2098866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6641" name="Picture 2098866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765" cy="1578423"/>
                    </a:xfrm>
                    <a:prstGeom prst="rect">
                      <a:avLst/>
                    </a:prstGeom>
                  </pic:spPr>
                </pic:pic>
              </a:graphicData>
            </a:graphic>
          </wp:inline>
        </w:drawing>
      </w:r>
    </w:p>
    <w:p w14:paraId="555B887D" w14:textId="77777777" w:rsidR="00F87C8C" w:rsidRDefault="00F87C8C" w:rsidP="000360CC">
      <w:pPr>
        <w:jc w:val="center"/>
        <w:rPr>
          <w:rFonts w:eastAsia="Times New Roman" w:cstheme="minorHAnsi"/>
          <w:color w:val="521D5A"/>
          <w:kern w:val="36"/>
          <w:lang w:eastAsia="en-GB"/>
          <w14:ligatures w14:val="none"/>
        </w:rPr>
      </w:pPr>
    </w:p>
    <w:p w14:paraId="2A35DD5D" w14:textId="7EB8913B" w:rsidR="00F87C8C" w:rsidRDefault="00F87C8C" w:rsidP="000360CC">
      <w:pPr>
        <w:jc w:val="center"/>
        <w:rPr>
          <w:rFonts w:eastAsia="Times New Roman" w:cstheme="minorHAnsi"/>
          <w:color w:val="521D5A"/>
          <w:kern w:val="36"/>
          <w:lang w:eastAsia="en-GB"/>
          <w14:ligatures w14:val="none"/>
        </w:rPr>
      </w:pPr>
      <w:r>
        <w:rPr>
          <w:rFonts w:eastAsia="Times New Roman" w:cstheme="minorHAnsi"/>
          <w:color w:val="521D5A"/>
          <w:kern w:val="36"/>
          <w:lang w:eastAsia="en-GB"/>
          <w14:ligatures w14:val="none"/>
        </w:rPr>
        <w:t>We look forward to receiving your application.</w:t>
      </w:r>
    </w:p>
    <w:p w14:paraId="3562982C" w14:textId="77777777" w:rsidR="007D3D40" w:rsidRDefault="007D3D40" w:rsidP="000360CC">
      <w:pPr>
        <w:jc w:val="center"/>
        <w:rPr>
          <w:rFonts w:eastAsia="Times New Roman" w:cstheme="minorHAnsi"/>
          <w:color w:val="521D5A"/>
          <w:kern w:val="36"/>
          <w:lang w:eastAsia="en-GB"/>
          <w14:ligatures w14:val="none"/>
        </w:rPr>
      </w:pPr>
    </w:p>
    <w:p w14:paraId="6F0E878E" w14:textId="77777777" w:rsidR="007D3D40" w:rsidRDefault="007D3D40" w:rsidP="000360CC">
      <w:pPr>
        <w:jc w:val="center"/>
        <w:rPr>
          <w:rFonts w:eastAsia="Times New Roman" w:cstheme="minorHAnsi"/>
          <w:color w:val="521D5A"/>
          <w:kern w:val="36"/>
          <w:lang w:eastAsia="en-GB"/>
          <w14:ligatures w14:val="none"/>
        </w:rPr>
      </w:pPr>
    </w:p>
    <w:p w14:paraId="23A2E6FD" w14:textId="2C539718" w:rsidR="0069762E" w:rsidRPr="00AB1FF4" w:rsidRDefault="0069762E" w:rsidP="00AB1FF4">
      <w:pPr>
        <w:jc w:val="center"/>
        <w:rPr>
          <w:rFonts w:eastAsia="Times New Roman" w:cstheme="minorHAnsi"/>
          <w:color w:val="521D5A"/>
          <w:kern w:val="36"/>
          <w:lang w:eastAsia="en-GB"/>
          <w14:ligatures w14:val="none"/>
        </w:rPr>
      </w:pPr>
    </w:p>
    <w:sectPr w:rsidR="0069762E" w:rsidRPr="00AB1F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3792" w14:textId="77777777" w:rsidR="00216382" w:rsidRDefault="00216382" w:rsidP="00F332E8">
      <w:pPr>
        <w:spacing w:after="0" w:line="240" w:lineRule="auto"/>
      </w:pPr>
      <w:r>
        <w:separator/>
      </w:r>
    </w:p>
  </w:endnote>
  <w:endnote w:type="continuationSeparator" w:id="0">
    <w:p w14:paraId="6E48FEB6" w14:textId="77777777" w:rsidR="00216382" w:rsidRDefault="00216382" w:rsidP="00F3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illa Sla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684A1" w14:textId="11778EC0" w:rsidR="00F332E8" w:rsidRDefault="00F332E8" w:rsidP="00F332E8">
    <w:pPr>
      <w:pStyle w:val="Footer"/>
      <w:jc w:val="center"/>
    </w:pPr>
    <w:r>
      <w:rPr>
        <w:noProof/>
      </w:rPr>
      <w:drawing>
        <wp:inline distT="0" distB="0" distL="0" distR="0" wp14:anchorId="32AC25A1" wp14:editId="425FC744">
          <wp:extent cx="4954270" cy="656471"/>
          <wp:effectExtent l="0" t="0" r="0" b="0"/>
          <wp:docPr id="312257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9941" name="Picture 5889994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5040" cy="6605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5020" w14:textId="77777777" w:rsidR="00216382" w:rsidRDefault="00216382" w:rsidP="00F332E8">
      <w:pPr>
        <w:spacing w:after="0" w:line="240" w:lineRule="auto"/>
      </w:pPr>
      <w:r>
        <w:separator/>
      </w:r>
    </w:p>
  </w:footnote>
  <w:footnote w:type="continuationSeparator" w:id="0">
    <w:p w14:paraId="0ACAAB36" w14:textId="77777777" w:rsidR="00216382" w:rsidRDefault="00216382" w:rsidP="00F3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62A"/>
    <w:multiLevelType w:val="hybridMultilevel"/>
    <w:tmpl w:val="93BE7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5142F0"/>
    <w:multiLevelType w:val="hybridMultilevel"/>
    <w:tmpl w:val="6346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745E2"/>
    <w:multiLevelType w:val="hybridMultilevel"/>
    <w:tmpl w:val="7184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D1763"/>
    <w:multiLevelType w:val="hybridMultilevel"/>
    <w:tmpl w:val="E90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C5214"/>
    <w:multiLevelType w:val="multilevel"/>
    <w:tmpl w:val="26C0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53798"/>
    <w:multiLevelType w:val="hybridMultilevel"/>
    <w:tmpl w:val="DE88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14B45"/>
    <w:multiLevelType w:val="hybridMultilevel"/>
    <w:tmpl w:val="DA78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32292"/>
    <w:multiLevelType w:val="hybridMultilevel"/>
    <w:tmpl w:val="051E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B224F"/>
    <w:multiLevelType w:val="hybridMultilevel"/>
    <w:tmpl w:val="DBF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B216B"/>
    <w:multiLevelType w:val="hybridMultilevel"/>
    <w:tmpl w:val="816C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92706"/>
    <w:multiLevelType w:val="hybridMultilevel"/>
    <w:tmpl w:val="993659D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9ED28F6"/>
    <w:multiLevelType w:val="hybridMultilevel"/>
    <w:tmpl w:val="535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1095E"/>
    <w:multiLevelType w:val="hybridMultilevel"/>
    <w:tmpl w:val="1364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20E93"/>
    <w:multiLevelType w:val="hybridMultilevel"/>
    <w:tmpl w:val="A96E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A34FE"/>
    <w:multiLevelType w:val="hybridMultilevel"/>
    <w:tmpl w:val="3EA4A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64B2F"/>
    <w:multiLevelType w:val="hybridMultilevel"/>
    <w:tmpl w:val="4332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D5EAC"/>
    <w:multiLevelType w:val="hybridMultilevel"/>
    <w:tmpl w:val="26C82A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DB19FD"/>
    <w:multiLevelType w:val="hybridMultilevel"/>
    <w:tmpl w:val="07A20C6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8274F6"/>
    <w:multiLevelType w:val="hybridMultilevel"/>
    <w:tmpl w:val="9FD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30AED"/>
    <w:multiLevelType w:val="hybridMultilevel"/>
    <w:tmpl w:val="ABB8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34D1B"/>
    <w:multiLevelType w:val="hybridMultilevel"/>
    <w:tmpl w:val="B9A4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614534">
    <w:abstractNumId w:val="19"/>
  </w:num>
  <w:num w:numId="2" w16cid:durableId="1285501980">
    <w:abstractNumId w:val="8"/>
  </w:num>
  <w:num w:numId="3" w16cid:durableId="1184595026">
    <w:abstractNumId w:val="3"/>
  </w:num>
  <w:num w:numId="4" w16cid:durableId="2113089262">
    <w:abstractNumId w:val="2"/>
  </w:num>
  <w:num w:numId="5" w16cid:durableId="730079612">
    <w:abstractNumId w:val="7"/>
  </w:num>
  <w:num w:numId="6" w16cid:durableId="1574468395">
    <w:abstractNumId w:val="20"/>
  </w:num>
  <w:num w:numId="7" w16cid:durableId="1957446412">
    <w:abstractNumId w:val="11"/>
  </w:num>
  <w:num w:numId="8" w16cid:durableId="891959673">
    <w:abstractNumId w:val="17"/>
  </w:num>
  <w:num w:numId="9" w16cid:durableId="1469938611">
    <w:abstractNumId w:val="14"/>
  </w:num>
  <w:num w:numId="10" w16cid:durableId="1957372072">
    <w:abstractNumId w:val="18"/>
  </w:num>
  <w:num w:numId="11" w16cid:durableId="1636987770">
    <w:abstractNumId w:val="10"/>
  </w:num>
  <w:num w:numId="12" w16cid:durableId="644504572">
    <w:abstractNumId w:val="0"/>
  </w:num>
  <w:num w:numId="13" w16cid:durableId="588468478">
    <w:abstractNumId w:val="12"/>
  </w:num>
  <w:num w:numId="14" w16cid:durableId="235748369">
    <w:abstractNumId w:val="1"/>
  </w:num>
  <w:num w:numId="15" w16cid:durableId="813836929">
    <w:abstractNumId w:val="6"/>
  </w:num>
  <w:num w:numId="16" w16cid:durableId="1170292323">
    <w:abstractNumId w:val="16"/>
  </w:num>
  <w:num w:numId="17" w16cid:durableId="1795363329">
    <w:abstractNumId w:val="15"/>
  </w:num>
  <w:num w:numId="18" w16cid:durableId="1419327445">
    <w:abstractNumId w:val="9"/>
  </w:num>
  <w:num w:numId="19" w16cid:durableId="2001421292">
    <w:abstractNumId w:val="4"/>
  </w:num>
  <w:num w:numId="20" w16cid:durableId="1206771">
    <w:abstractNumId w:val="13"/>
  </w:num>
  <w:num w:numId="21" w16cid:durableId="1260214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F5"/>
    <w:rsid w:val="0002169D"/>
    <w:rsid w:val="00024F6C"/>
    <w:rsid w:val="000360CC"/>
    <w:rsid w:val="000B7EF8"/>
    <w:rsid w:val="000D7D90"/>
    <w:rsid w:val="000E58F5"/>
    <w:rsid w:val="00163E62"/>
    <w:rsid w:val="00172C2D"/>
    <w:rsid w:val="00195C06"/>
    <w:rsid w:val="001B79A7"/>
    <w:rsid w:val="001D14C7"/>
    <w:rsid w:val="001D4923"/>
    <w:rsid w:val="0020062C"/>
    <w:rsid w:val="00216382"/>
    <w:rsid w:val="00220127"/>
    <w:rsid w:val="00242D8A"/>
    <w:rsid w:val="0025628F"/>
    <w:rsid w:val="002622C6"/>
    <w:rsid w:val="002A6E64"/>
    <w:rsid w:val="00324CCE"/>
    <w:rsid w:val="003417EA"/>
    <w:rsid w:val="003723DE"/>
    <w:rsid w:val="003A0F65"/>
    <w:rsid w:val="003B706A"/>
    <w:rsid w:val="003C415C"/>
    <w:rsid w:val="003E3921"/>
    <w:rsid w:val="004A1AAE"/>
    <w:rsid w:val="00521BF5"/>
    <w:rsid w:val="005407DC"/>
    <w:rsid w:val="00566075"/>
    <w:rsid w:val="00582423"/>
    <w:rsid w:val="00597C14"/>
    <w:rsid w:val="005C19A5"/>
    <w:rsid w:val="006202FB"/>
    <w:rsid w:val="0069762E"/>
    <w:rsid w:val="006C7624"/>
    <w:rsid w:val="006F6124"/>
    <w:rsid w:val="006F612D"/>
    <w:rsid w:val="007220E6"/>
    <w:rsid w:val="00725689"/>
    <w:rsid w:val="0073255E"/>
    <w:rsid w:val="007546E3"/>
    <w:rsid w:val="00775CAC"/>
    <w:rsid w:val="007B56C5"/>
    <w:rsid w:val="007C66B3"/>
    <w:rsid w:val="007D3D40"/>
    <w:rsid w:val="007E7D34"/>
    <w:rsid w:val="007F3623"/>
    <w:rsid w:val="008055B2"/>
    <w:rsid w:val="00922908"/>
    <w:rsid w:val="00957EDF"/>
    <w:rsid w:val="00971D79"/>
    <w:rsid w:val="009E28ED"/>
    <w:rsid w:val="00AB1FF4"/>
    <w:rsid w:val="00B124E4"/>
    <w:rsid w:val="00B134BE"/>
    <w:rsid w:val="00B1501B"/>
    <w:rsid w:val="00B74BF9"/>
    <w:rsid w:val="00B76531"/>
    <w:rsid w:val="00BA78EB"/>
    <w:rsid w:val="00BE1BBF"/>
    <w:rsid w:val="00C23175"/>
    <w:rsid w:val="00C3343A"/>
    <w:rsid w:val="00C44BCC"/>
    <w:rsid w:val="00C64F13"/>
    <w:rsid w:val="00CB263D"/>
    <w:rsid w:val="00D46316"/>
    <w:rsid w:val="00E20904"/>
    <w:rsid w:val="00E37563"/>
    <w:rsid w:val="00EB1A66"/>
    <w:rsid w:val="00F15081"/>
    <w:rsid w:val="00F2239F"/>
    <w:rsid w:val="00F332E8"/>
    <w:rsid w:val="00F551AE"/>
    <w:rsid w:val="00F87C8C"/>
    <w:rsid w:val="00FA2984"/>
    <w:rsid w:val="00FF3516"/>
    <w:rsid w:val="00FF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6D84C"/>
  <w15:chartTrackingRefBased/>
  <w15:docId w15:val="{B944BB85-F833-4064-8DD0-514DB3ED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5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F5"/>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0E58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E58F5"/>
    <w:rPr>
      <w:b/>
      <w:bCs/>
    </w:rPr>
  </w:style>
  <w:style w:type="paragraph" w:styleId="NoSpacing">
    <w:name w:val="No Spacing"/>
    <w:uiPriority w:val="1"/>
    <w:qFormat/>
    <w:rsid w:val="00971D79"/>
    <w:pPr>
      <w:spacing w:after="0" w:line="240" w:lineRule="auto"/>
    </w:pPr>
    <w:rPr>
      <w:kern w:val="0"/>
      <w14:ligatures w14:val="none"/>
    </w:rPr>
  </w:style>
  <w:style w:type="paragraph" w:styleId="ListParagraph">
    <w:name w:val="List Paragraph"/>
    <w:basedOn w:val="Normal"/>
    <w:uiPriority w:val="34"/>
    <w:qFormat/>
    <w:rsid w:val="00971D79"/>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69762E"/>
    <w:rPr>
      <w:color w:val="0563C1" w:themeColor="hyperlink"/>
      <w:u w:val="single"/>
    </w:rPr>
  </w:style>
  <w:style w:type="character" w:styleId="UnresolvedMention">
    <w:name w:val="Unresolved Mention"/>
    <w:basedOn w:val="DefaultParagraphFont"/>
    <w:uiPriority w:val="99"/>
    <w:semiHidden/>
    <w:unhideWhenUsed/>
    <w:rsid w:val="0069762E"/>
    <w:rPr>
      <w:color w:val="605E5C"/>
      <w:shd w:val="clear" w:color="auto" w:fill="E1DFDD"/>
    </w:rPr>
  </w:style>
  <w:style w:type="paragraph" w:styleId="Header">
    <w:name w:val="header"/>
    <w:basedOn w:val="Normal"/>
    <w:link w:val="HeaderChar"/>
    <w:uiPriority w:val="99"/>
    <w:unhideWhenUsed/>
    <w:rsid w:val="00B74BF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74BF9"/>
    <w:rPr>
      <w:kern w:val="0"/>
      <w14:ligatures w14:val="none"/>
    </w:rPr>
  </w:style>
  <w:style w:type="paragraph" w:styleId="Footer">
    <w:name w:val="footer"/>
    <w:basedOn w:val="Normal"/>
    <w:link w:val="FooterChar"/>
    <w:uiPriority w:val="99"/>
    <w:unhideWhenUsed/>
    <w:rsid w:val="00F3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2E8"/>
  </w:style>
  <w:style w:type="paragraph" w:styleId="PlainText">
    <w:name w:val="Plain Text"/>
    <w:basedOn w:val="Normal"/>
    <w:link w:val="PlainTextChar"/>
    <w:uiPriority w:val="99"/>
    <w:semiHidden/>
    <w:unhideWhenUsed/>
    <w:rsid w:val="00B134B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B134BE"/>
    <w:rPr>
      <w:rFonts w:ascii="Calibri" w:eastAsia="Times New Roman" w:hAnsi="Calibri"/>
      <w:szCs w:val="21"/>
    </w:rPr>
  </w:style>
  <w:style w:type="table" w:styleId="TableGrid">
    <w:name w:val="Table Grid"/>
    <w:basedOn w:val="TableNormal"/>
    <w:uiPriority w:val="39"/>
    <w:rsid w:val="00775C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950852">
      <w:bodyDiv w:val="1"/>
      <w:marLeft w:val="0"/>
      <w:marRight w:val="0"/>
      <w:marTop w:val="0"/>
      <w:marBottom w:val="0"/>
      <w:divBdr>
        <w:top w:val="none" w:sz="0" w:space="0" w:color="auto"/>
        <w:left w:val="none" w:sz="0" w:space="0" w:color="auto"/>
        <w:bottom w:val="none" w:sz="0" w:space="0" w:color="auto"/>
        <w:right w:val="none" w:sz="0" w:space="0" w:color="auto"/>
      </w:divBdr>
      <w:divsChild>
        <w:div w:id="307902839">
          <w:marLeft w:val="0"/>
          <w:marRight w:val="0"/>
          <w:marTop w:val="0"/>
          <w:marBottom w:val="0"/>
          <w:divBdr>
            <w:top w:val="none" w:sz="0" w:space="0" w:color="auto"/>
            <w:left w:val="none" w:sz="0" w:space="0" w:color="auto"/>
            <w:bottom w:val="none" w:sz="0" w:space="0" w:color="auto"/>
            <w:right w:val="none" w:sz="0" w:space="0" w:color="auto"/>
          </w:divBdr>
        </w:div>
        <w:div w:id="1760984420">
          <w:marLeft w:val="0"/>
          <w:marRight w:val="0"/>
          <w:marTop w:val="0"/>
          <w:marBottom w:val="0"/>
          <w:divBdr>
            <w:top w:val="none" w:sz="0" w:space="0" w:color="auto"/>
            <w:left w:val="none" w:sz="0" w:space="0" w:color="auto"/>
            <w:bottom w:val="none" w:sz="0" w:space="0" w:color="auto"/>
            <w:right w:val="none" w:sz="0" w:space="0" w:color="auto"/>
          </w:divBdr>
        </w:div>
        <w:div w:id="1775323698">
          <w:marLeft w:val="0"/>
          <w:marRight w:val="0"/>
          <w:marTop w:val="150"/>
          <w:marBottom w:val="225"/>
          <w:divBdr>
            <w:top w:val="none" w:sz="0" w:space="0" w:color="auto"/>
            <w:left w:val="none" w:sz="0" w:space="0" w:color="auto"/>
            <w:bottom w:val="none" w:sz="0" w:space="0" w:color="auto"/>
            <w:right w:val="none" w:sz="0" w:space="0" w:color="auto"/>
          </w:divBdr>
        </w:div>
        <w:div w:id="2058578614">
          <w:marLeft w:val="0"/>
          <w:marRight w:val="0"/>
          <w:marTop w:val="0"/>
          <w:marBottom w:val="0"/>
          <w:divBdr>
            <w:top w:val="single" w:sz="6" w:space="0" w:color="08778E"/>
            <w:left w:val="none" w:sz="0" w:space="0" w:color="auto"/>
            <w:bottom w:val="none" w:sz="0" w:space="0" w:color="auto"/>
            <w:right w:val="none" w:sz="0" w:space="0" w:color="auto"/>
          </w:divBdr>
        </w:div>
      </w:divsChild>
    </w:div>
    <w:div w:id="910384411">
      <w:bodyDiv w:val="1"/>
      <w:marLeft w:val="0"/>
      <w:marRight w:val="0"/>
      <w:marTop w:val="0"/>
      <w:marBottom w:val="0"/>
      <w:divBdr>
        <w:top w:val="none" w:sz="0" w:space="0" w:color="auto"/>
        <w:left w:val="none" w:sz="0" w:space="0" w:color="auto"/>
        <w:bottom w:val="none" w:sz="0" w:space="0" w:color="auto"/>
        <w:right w:val="none" w:sz="0" w:space="0" w:color="auto"/>
      </w:divBdr>
    </w:div>
    <w:div w:id="1198856440">
      <w:bodyDiv w:val="1"/>
      <w:marLeft w:val="0"/>
      <w:marRight w:val="0"/>
      <w:marTop w:val="0"/>
      <w:marBottom w:val="0"/>
      <w:divBdr>
        <w:top w:val="none" w:sz="0" w:space="0" w:color="auto"/>
        <w:left w:val="none" w:sz="0" w:space="0" w:color="auto"/>
        <w:bottom w:val="none" w:sz="0" w:space="0" w:color="auto"/>
        <w:right w:val="none" w:sz="0" w:space="0" w:color="auto"/>
      </w:divBdr>
    </w:div>
    <w:div w:id="1880361750">
      <w:bodyDiv w:val="1"/>
      <w:marLeft w:val="0"/>
      <w:marRight w:val="0"/>
      <w:marTop w:val="0"/>
      <w:marBottom w:val="0"/>
      <w:divBdr>
        <w:top w:val="none" w:sz="0" w:space="0" w:color="auto"/>
        <w:left w:val="none" w:sz="0" w:space="0" w:color="auto"/>
        <w:bottom w:val="none" w:sz="0" w:space="0" w:color="auto"/>
        <w:right w:val="none" w:sz="0" w:space="0" w:color="auto"/>
      </w:divBdr>
    </w:div>
    <w:div w:id="19951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1142</Words>
  <Characters>7063</Characters>
  <Application>Microsoft Office Word</Application>
  <DocSecurity>0</DocSecurity>
  <Lines>321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Thrippleton</dc:creator>
  <cp:keywords/>
  <dc:description/>
  <cp:lastModifiedBy>Cynthia Wong</cp:lastModifiedBy>
  <cp:revision>2</cp:revision>
  <cp:lastPrinted>2024-09-13T10:46:00Z</cp:lastPrinted>
  <dcterms:created xsi:type="dcterms:W3CDTF">2024-09-27T11:42:00Z</dcterms:created>
  <dcterms:modified xsi:type="dcterms:W3CDTF">2024-09-27T11:42:00Z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cd675b8fd3ece3f68f48557bac59c0e0c2edfaa647fad7ee1ffc59170557e24d</vt:lpwstr>
  </property>
</Properties>
</file>